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AC" w:rsidRDefault="00FE7DAC" w:rsidP="00562BBC">
      <w:pPr>
        <w:spacing w:after="100" w:afterAutospacing="1"/>
        <w:rPr>
          <w:b/>
        </w:rPr>
      </w:pPr>
      <w:r>
        <w:rPr>
          <w:b/>
        </w:rPr>
        <w:t>Documentation case – AIS</w:t>
      </w:r>
    </w:p>
    <w:p w:rsidR="00FE7DAC" w:rsidRDefault="00FE7DAC" w:rsidP="00340271">
      <w:pPr>
        <w:rPr>
          <w:b/>
        </w:rPr>
      </w:pPr>
      <w:r>
        <w:rPr>
          <w:b/>
        </w:rPr>
        <w:t>Instructions:</w:t>
      </w:r>
    </w:p>
    <w:p w:rsidR="00FE7DAC" w:rsidRDefault="00FE7DAC" w:rsidP="00340271">
      <w:r>
        <w:t>See the narrative below which represents the process and controls of Leopards, Inc.  Please perform the following:</w:t>
      </w:r>
    </w:p>
    <w:p w:rsidR="00FE7DAC" w:rsidRDefault="00FE7DAC" w:rsidP="00340271">
      <w:r>
        <w:t xml:space="preserve">1)  Prepare a </w:t>
      </w:r>
      <w:bookmarkStart w:id="0" w:name="OLE_LINK1"/>
      <w:r>
        <w:t xml:space="preserve">flowchart for </w:t>
      </w:r>
      <w:r w:rsidR="0063219E">
        <w:t>the Purchasing and Disbursements cycle</w:t>
      </w:r>
      <w:bookmarkEnd w:id="0"/>
      <w:r w:rsidR="0063219E">
        <w:t xml:space="preserve">.  Use your Warren Sports reference materials for the manual symbols and </w:t>
      </w:r>
      <w:r w:rsidR="00562BBC">
        <w:t>also see below for additional</w:t>
      </w:r>
      <w:r w:rsidR="0063219E">
        <w:t xml:space="preserve"> symbols that may best represent the </w:t>
      </w:r>
      <w:r w:rsidR="00562BBC">
        <w:t>‘</w:t>
      </w:r>
      <w:r w:rsidR="0063219E">
        <w:t>system</w:t>
      </w:r>
      <w:r w:rsidR="00562BBC">
        <w:t>’ or electronic</w:t>
      </w:r>
      <w:r w:rsidR="0063219E">
        <w:t xml:space="preserve"> aspects of the flowchart (such as database files, input devices and information flow).  If you want to use your own symbols, please use a key to show me what you are depicting.</w:t>
      </w:r>
    </w:p>
    <w:p w:rsidR="0063219E" w:rsidRDefault="0063219E" w:rsidP="00340271">
      <w:r>
        <w:rPr>
          <w:noProof/>
          <w:color w:val="0000FF"/>
        </w:rPr>
        <w:drawing>
          <wp:inline distT="0" distB="0" distL="0" distR="0">
            <wp:extent cx="4591050" cy="4076700"/>
            <wp:effectExtent l="0" t="0" r="0" b="0"/>
            <wp:docPr id="1" name="Picture 1" descr="Image result for system flowchart symbol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ystem flowchart symbols">
                      <a:hlinkClick r:id="rId11"/>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1050" cy="4076700"/>
                    </a:xfrm>
                    <a:prstGeom prst="rect">
                      <a:avLst/>
                    </a:prstGeom>
                    <a:noFill/>
                    <a:ln>
                      <a:noFill/>
                    </a:ln>
                  </pic:spPr>
                </pic:pic>
              </a:graphicData>
            </a:graphic>
          </wp:inline>
        </w:drawing>
      </w:r>
    </w:p>
    <w:p w:rsidR="0063219E" w:rsidRDefault="0063219E" w:rsidP="00340271">
      <w:r>
        <w:t>(Punched card and Magnetic tape would likely not apply to this case</w:t>
      </w:r>
      <w:r w:rsidR="00562BBC">
        <w:t>.</w:t>
      </w:r>
      <w:r>
        <w:t>)</w:t>
      </w:r>
    </w:p>
    <w:p w:rsidR="0063219E" w:rsidRDefault="0063219E" w:rsidP="00340271">
      <w:r>
        <w:t>Also, use on-page and off-page connectors where appropriate (see Warren Sports reference and examples).  A spreadsheet will suffice and it has all the symbols above in its “Shapes” section of “Insert”.</w:t>
      </w:r>
    </w:p>
    <w:p w:rsidR="0063219E" w:rsidRDefault="0063219E" w:rsidP="00340271"/>
    <w:p w:rsidR="0063219E" w:rsidRDefault="0063219E" w:rsidP="00340271"/>
    <w:p w:rsidR="0063219E" w:rsidRDefault="0063219E" w:rsidP="00340271">
      <w:r>
        <w:lastRenderedPageBreak/>
        <w:t xml:space="preserve">2)  On your flowchart, </w:t>
      </w:r>
      <w:r w:rsidR="00562BBC">
        <w:t>identify the key “what can go wrong” risks relative to errors and fraud in financial reporting.  Create a tickmark to place in the area of the flowchart where the risk would occur and explain it in a tickmark legend.  You don’t need to identify every risk, just the major or key risks.</w:t>
      </w:r>
    </w:p>
    <w:p w:rsidR="00562BBC" w:rsidRDefault="00562BBC" w:rsidP="00340271"/>
    <w:p w:rsidR="00562BBC" w:rsidRPr="00FE7DAC" w:rsidRDefault="00562BBC" w:rsidP="00340271">
      <w:r>
        <w:t>3)  In a different worksheet of your spreadsheet, create a matrix that maps the process to the risk (what can go wrong) to the desired control and document whether the control exists and is effective.  Don’t forget to analyze segregation of duties as well.</w:t>
      </w:r>
    </w:p>
    <w:p w:rsidR="00562BBC" w:rsidRDefault="00562BBC" w:rsidP="00340271">
      <w:pPr>
        <w:rPr>
          <w:b/>
        </w:rPr>
      </w:pPr>
    </w:p>
    <w:p w:rsidR="00562BBC" w:rsidRDefault="00562BBC" w:rsidP="00340271">
      <w:pPr>
        <w:rPr>
          <w:b/>
        </w:rPr>
      </w:pPr>
    </w:p>
    <w:p w:rsidR="00340271" w:rsidRPr="00340271" w:rsidRDefault="00340271" w:rsidP="00340271">
      <w:pPr>
        <w:rPr>
          <w:b/>
        </w:rPr>
      </w:pPr>
      <w:r w:rsidRPr="00340271">
        <w:rPr>
          <w:b/>
        </w:rPr>
        <w:t>Leopards, Inc.</w:t>
      </w:r>
      <w:r>
        <w:rPr>
          <w:b/>
        </w:rPr>
        <w:t xml:space="preserve"> (The Company)</w:t>
      </w:r>
      <w:r w:rsidR="0063219E">
        <w:rPr>
          <w:b/>
        </w:rPr>
        <w:t xml:space="preserve"> – Purchasing and Disbursements Narrative</w:t>
      </w:r>
    </w:p>
    <w:p w:rsidR="00340271" w:rsidRPr="00340271" w:rsidRDefault="00340271" w:rsidP="00340271">
      <w:r w:rsidRPr="00340271">
        <w:t>The Company has established an approved vendor list which is managed b</w:t>
      </w:r>
      <w:r w:rsidR="003644E0">
        <w:t>y the controller</w:t>
      </w:r>
      <w:r w:rsidRPr="00340271">
        <w:t xml:space="preserve">.  Other individuals can review the </w:t>
      </w:r>
      <w:r>
        <w:t xml:space="preserve">list, but only the </w:t>
      </w:r>
      <w:r w:rsidR="003644E0">
        <w:t>controller</w:t>
      </w:r>
      <w:r w:rsidRPr="00340271">
        <w:t xml:space="preserve"> can </w:t>
      </w:r>
      <w:r w:rsidR="003644E0">
        <w:t xml:space="preserve">add to or </w:t>
      </w:r>
      <w:r w:rsidRPr="00340271">
        <w:t>change the list.</w:t>
      </w:r>
      <w:r>
        <w:t xml:space="preserve"> Before a vendor is added, the </w:t>
      </w:r>
      <w:r w:rsidR="003644E0">
        <w:t xml:space="preserve">controller checks with the </w:t>
      </w:r>
      <w:r>
        <w:t>Chief Operating Officer</w:t>
      </w:r>
      <w:r w:rsidR="003644E0">
        <w:t xml:space="preserve"> to ensure</w:t>
      </w:r>
      <w:r w:rsidRPr="00340271">
        <w:t xml:space="preserve"> the product</w:t>
      </w:r>
      <w:r w:rsidR="003644E0">
        <w:t>s</w:t>
      </w:r>
      <w:r w:rsidRPr="00340271">
        <w:t xml:space="preserve"> to be purchased will meet the Company's specifications. </w:t>
      </w:r>
    </w:p>
    <w:p w:rsidR="00340271" w:rsidRDefault="00340271" w:rsidP="00340271">
      <w:r w:rsidRPr="00340271">
        <w:t>Oracle</w:t>
      </w:r>
      <w:r>
        <w:t xml:space="preserve"> is the Company’s enterprise resource planning software and a</w:t>
      </w:r>
      <w:r w:rsidRPr="00340271">
        <w:t xml:space="preserve"> Supply/Demand report</w:t>
      </w:r>
      <w:r>
        <w:t xml:space="preserve"> is run periodically</w:t>
      </w:r>
      <w:r w:rsidRPr="00340271">
        <w:t xml:space="preserve">.  This report contains information regarding </w:t>
      </w:r>
      <w:r>
        <w:t xml:space="preserve">customer demand and </w:t>
      </w:r>
      <w:r w:rsidRPr="00340271">
        <w:t>current invent</w:t>
      </w:r>
      <w:r>
        <w:t>ory levels</w:t>
      </w:r>
      <w:r w:rsidRPr="00340271">
        <w:t xml:space="preserve">.  Based on the report, logistics determines raw material ordering requirements.  </w:t>
      </w:r>
      <w:r w:rsidRPr="00EF7EFF">
        <w:rPr>
          <w:highlight w:val="yellow"/>
        </w:rPr>
        <w:t>When raw materials are needed, logistics enters a requisition and electronically sends the requisition to the plant manager for approval (based on the incoming order and the inventory levels on hand to fulfill that order).</w:t>
      </w:r>
      <w:r w:rsidRPr="00340271">
        <w:t xml:space="preserve">  The plant manager's approval is indicated via electronic signature and the </w:t>
      </w:r>
      <w:r>
        <w:t xml:space="preserve">purchase </w:t>
      </w:r>
      <w:r w:rsidRPr="00340271">
        <w:t>requisition is sent back to logistics.</w:t>
      </w:r>
    </w:p>
    <w:p w:rsidR="00340271" w:rsidRPr="00340271" w:rsidRDefault="00340271" w:rsidP="00340271">
      <w:r w:rsidRPr="00340271">
        <w:t>To generat</w:t>
      </w:r>
      <w:r>
        <w:t xml:space="preserve">e the purchase order, </w:t>
      </w:r>
      <w:r w:rsidRPr="006316A6">
        <w:rPr>
          <w:highlight w:val="yellow"/>
        </w:rPr>
        <w:t>logistics sends</w:t>
      </w:r>
      <w:r>
        <w:t xml:space="preserve"> the </w:t>
      </w:r>
      <w:r w:rsidRPr="006316A6">
        <w:rPr>
          <w:highlight w:val="yellow"/>
        </w:rPr>
        <w:t>approved requisition</w:t>
      </w:r>
      <w:r>
        <w:t xml:space="preserve">to purchasing and purchasing </w:t>
      </w:r>
      <w:r w:rsidRPr="00340271">
        <w:t xml:space="preserve">electronically </w:t>
      </w:r>
      <w:r w:rsidRPr="006316A6">
        <w:rPr>
          <w:highlight w:val="yellow"/>
        </w:rPr>
        <w:t>submits the purchase order</w:t>
      </w:r>
      <w:r w:rsidRPr="00340271">
        <w:t xml:space="preserve"> to the vendor. Purchase orders are generated by the Oracle system in a </w:t>
      </w:r>
      <w:r w:rsidRPr="00EF7EFF">
        <w:rPr>
          <w:highlight w:val="yellow"/>
        </w:rPr>
        <w:t>pre-numbered</w:t>
      </w:r>
      <w:r w:rsidRPr="00340271">
        <w:t>, sequential</w:t>
      </w:r>
      <w:r w:rsidR="00221658">
        <w:t xml:space="preserve"> order.  Only the </w:t>
      </w:r>
      <w:r w:rsidRPr="00340271">
        <w:t>purchasing departments can generate purchase orders.</w:t>
      </w:r>
    </w:p>
    <w:p w:rsidR="00340271" w:rsidRPr="00340271" w:rsidRDefault="00340271" w:rsidP="00340271">
      <w:r w:rsidRPr="00340271">
        <w:t xml:space="preserve">Once a purchase order is </w:t>
      </w:r>
      <w:r w:rsidR="00221658" w:rsidRPr="005E028B">
        <w:rPr>
          <w:highlight w:val="yellow"/>
        </w:rPr>
        <w:t xml:space="preserve">electronically </w:t>
      </w:r>
      <w:r w:rsidRPr="005E028B">
        <w:rPr>
          <w:highlight w:val="yellow"/>
        </w:rPr>
        <w:t>sent to the vendors</w:t>
      </w:r>
      <w:r w:rsidRPr="00340271">
        <w:t xml:space="preserve">, the Oracle system automatically </w:t>
      </w:r>
      <w:r w:rsidRPr="005E028B">
        <w:rPr>
          <w:highlight w:val="yellow"/>
        </w:rPr>
        <w:t>records the purchase order</w:t>
      </w:r>
      <w:r w:rsidRPr="00340271">
        <w:t xml:space="preserve"> in the subsystem.  Outstanding purchase orders are tracked via the system.  A report of open purchase orders is reviewed weekly</w:t>
      </w:r>
      <w:r w:rsidR="00221658">
        <w:t xml:space="preserve"> by the purchasing manager</w:t>
      </w:r>
      <w:r w:rsidRPr="00340271">
        <w:t xml:space="preserve"> to investigate any overdue purchase orders.</w:t>
      </w:r>
    </w:p>
    <w:p w:rsidR="00340271" w:rsidRPr="00340271" w:rsidRDefault="00221658" w:rsidP="00340271">
      <w:r>
        <w:t>The receiving</w:t>
      </w:r>
      <w:r w:rsidR="00340271" w:rsidRPr="00340271">
        <w:t xml:space="preserve"> process is initiated when th</w:t>
      </w:r>
      <w:r>
        <w:t xml:space="preserve">e </w:t>
      </w:r>
      <w:r w:rsidRPr="005E028B">
        <w:rPr>
          <w:highlight w:val="yellow"/>
        </w:rPr>
        <w:t>inventory arrives at the warehouse</w:t>
      </w:r>
      <w:r>
        <w:t xml:space="preserve"> dock via trucks</w:t>
      </w:r>
      <w:r w:rsidR="00340271" w:rsidRPr="00340271">
        <w:t>.  Only the receiving department has the authority to receive inventory.  All incoming in</w:t>
      </w:r>
      <w:r>
        <w:t xml:space="preserve">ventory is segregated and counted/inspected by the </w:t>
      </w:r>
      <w:r w:rsidR="003644E0">
        <w:t>receiver</w:t>
      </w:r>
      <w:r w:rsidR="00340271" w:rsidRPr="00340271">
        <w:t xml:space="preserve">. Once the preliminary </w:t>
      </w:r>
      <w:r>
        <w:t xml:space="preserve">count and </w:t>
      </w:r>
      <w:r w:rsidR="00340271" w:rsidRPr="00340271">
        <w:t>inspection is compl</w:t>
      </w:r>
      <w:r w:rsidR="00340271">
        <w:t xml:space="preserve">ete the items are accepted and </w:t>
      </w:r>
      <w:r w:rsidR="00340271" w:rsidRPr="00340271">
        <w:t>the items are unloaded</w:t>
      </w:r>
      <w:r>
        <w:t xml:space="preserve"> and moved to raw materials storage</w:t>
      </w:r>
      <w:r w:rsidR="00340271" w:rsidRPr="00340271">
        <w:t>.</w:t>
      </w:r>
    </w:p>
    <w:p w:rsidR="00340271" w:rsidRPr="00340271" w:rsidRDefault="00340271" w:rsidP="00340271">
      <w:bookmarkStart w:id="1" w:name="_GoBack"/>
      <w:r w:rsidRPr="00340271">
        <w:t xml:space="preserve">Once </w:t>
      </w:r>
      <w:r w:rsidR="00221658">
        <w:t xml:space="preserve">the receiving of goods is </w:t>
      </w:r>
      <w:r w:rsidRPr="00340271">
        <w:t xml:space="preserve">accepted, the packing slip included with the delivery is compared </w:t>
      </w:r>
      <w:r w:rsidR="00221658">
        <w:t>by the receiver to</w:t>
      </w:r>
      <w:r w:rsidRPr="00340271">
        <w:t xml:space="preserve"> the actual amount received to ensure accuracy</w:t>
      </w:r>
      <w:bookmarkEnd w:id="1"/>
      <w:r w:rsidRPr="00340271">
        <w:t xml:space="preserve">.  The purchase order is reviewed in the Oracle </w:t>
      </w:r>
      <w:r w:rsidRPr="00340271">
        <w:lastRenderedPageBreak/>
        <w:t>system and the amount ordered is compared to the amount received.  If there is no discrepancy, the receiving department records th</w:t>
      </w:r>
      <w:r w:rsidR="00221658">
        <w:t xml:space="preserve">e receiving information intoa form in the </w:t>
      </w:r>
      <w:r w:rsidRPr="00340271">
        <w:t>Oracle System and stamps the packing slip.  The stamp consists of a date, r</w:t>
      </w:r>
      <w:r w:rsidR="00221658">
        <w:t>eceiving number, and signature blank</w:t>
      </w:r>
      <w:r w:rsidRPr="00340271">
        <w:t xml:space="preserve">.  </w:t>
      </w:r>
      <w:r w:rsidR="00221658">
        <w:t>The packing slip is sent to p</w:t>
      </w:r>
      <w:r w:rsidRPr="00340271">
        <w:t xml:space="preserve">urchasing </w:t>
      </w:r>
      <w:r w:rsidR="00221658">
        <w:t>which then signs the packing slip</w:t>
      </w:r>
      <w:r w:rsidRPr="00340271">
        <w:t xml:space="preserve"> to indicate approval.  If a discrepancy exists the problem is documented and the logistics department is notified.  The receiving numbers are in sequential order throughout the Company.  The receiving department bundles all packing slips processed during the day to the accounts payable department each night.</w:t>
      </w:r>
    </w:p>
    <w:p w:rsidR="00340271" w:rsidRPr="00340271" w:rsidRDefault="00340271" w:rsidP="00340271">
      <w:r w:rsidRPr="00340271">
        <w:t xml:space="preserve">The checks are printed through the Oracle system.  The Oracle check writing function is interfaced with the A/P subsystem, therefore, when the checks are printed the A/P subsystem is automatically updated, (i.e. </w:t>
      </w:r>
      <w:r w:rsidR="00221658">
        <w:t>–</w:t>
      </w:r>
      <w:r w:rsidRPr="00340271">
        <w:t xml:space="preserve"> the amounts paid are taken out of the A/P subsystem). </w:t>
      </w:r>
    </w:p>
    <w:p w:rsidR="00221658" w:rsidRDefault="00221658" w:rsidP="00340271"/>
    <w:p w:rsidR="00221658" w:rsidRPr="00221658" w:rsidRDefault="00221658" w:rsidP="00221658">
      <w:r>
        <w:t>The recording</w:t>
      </w:r>
      <w:r w:rsidRPr="00221658">
        <w:t xml:space="preserve"> process is initiated when A/P receives an invoice</w:t>
      </w:r>
      <w:r>
        <w:t xml:space="preserve"> from a vendor</w:t>
      </w:r>
      <w:r w:rsidRPr="00221658">
        <w:t xml:space="preserve">.  Each invoice is stamped with the date </w:t>
      </w:r>
      <w:r>
        <w:t xml:space="preserve">on which it is </w:t>
      </w:r>
      <w:r w:rsidRPr="00221658">
        <w:t>received. Invoices are matched to the receiving documents</w:t>
      </w:r>
      <w:r>
        <w:t xml:space="preserve"> by A/P clerks that they have</w:t>
      </w:r>
      <w:r w:rsidRPr="00221658">
        <w:t xml:space="preserve"> received from the warehouse based on PO numbers. </w:t>
      </w:r>
      <w:r>
        <w:t>A/P clerks match both the receiving documents and vendor invoices to</w:t>
      </w:r>
      <w:r w:rsidR="003644E0">
        <w:t xml:space="preserve"> each other and to</w:t>
      </w:r>
      <w:r>
        <w:t xml:space="preserve"> the POs in the system.</w:t>
      </w:r>
      <w:r w:rsidRPr="00221658">
        <w:t xml:space="preserve"> If there is a quantity </w:t>
      </w:r>
      <w:r>
        <w:t>discrepancy between the receiving report</w:t>
      </w:r>
      <w:r w:rsidRPr="00221658">
        <w:t xml:space="preserve"> and invoice, a proof of delivery is obtained from the vendor and the proper correction is made in the Oracle system.  If there is a price discrepancy</w:t>
      </w:r>
      <w:r>
        <w:t xml:space="preserve"> between the invoice and the PO</w:t>
      </w:r>
      <w:r w:rsidRPr="00221658">
        <w:t>, logistics</w:t>
      </w:r>
      <w:r>
        <w:t xml:space="preserve"> and purchasing</w:t>
      </w:r>
      <w:r w:rsidRPr="00221658">
        <w:t xml:space="preserve"> is not</w:t>
      </w:r>
      <w:r>
        <w:t>ified and</w:t>
      </w:r>
      <w:r w:rsidRPr="00221658">
        <w:t xml:space="preserve"> the discrepancy</w:t>
      </w:r>
      <w:r>
        <w:t xml:space="preserve"> is investigated</w:t>
      </w:r>
      <w:r w:rsidRPr="00221658">
        <w:t xml:space="preserve">. If there are any </w:t>
      </w:r>
      <w:r>
        <w:t xml:space="preserve">such </w:t>
      </w:r>
      <w:r w:rsidRPr="00221658">
        <w:t>discrepancies, A/P documents the process performed to clear the discrepancy and this documentation is atta</w:t>
      </w:r>
      <w:r>
        <w:t>ched to the invoice and receiving document.  Once the invoice, PO and receiving documents</w:t>
      </w:r>
      <w:r w:rsidRPr="00221658">
        <w:t xml:space="preserve"> are matched, the invoice information is entered</w:t>
      </w:r>
      <w:r w:rsidR="003644E0">
        <w:t xml:space="preserve"> (recorded)</w:t>
      </w:r>
      <w:r w:rsidRPr="00221658">
        <w:t xml:space="preserve"> in the </w:t>
      </w:r>
      <w:r w:rsidR="006760FD">
        <w:t xml:space="preserve">Oracle A/P </w:t>
      </w:r>
      <w:r w:rsidR="003644E0">
        <w:t>system.  Only the A/P department and the controller have access to the Oracle A/P system.</w:t>
      </w:r>
    </w:p>
    <w:p w:rsidR="00221658" w:rsidRPr="00221658" w:rsidRDefault="00221658" w:rsidP="00221658">
      <w:r w:rsidRPr="00221658">
        <w:t>The A/P subsystem and general ledger are both kept within Oracle, therefore the general ledger is automatically updated when invoices are entered into the A/P system.  A manual total of the invoices entered and an Oracle generated batch are run weekly</w:t>
      </w:r>
      <w:r w:rsidR="003644E0">
        <w:t xml:space="preserve"> by the A/P clerks</w:t>
      </w:r>
      <w:r w:rsidRPr="00221658">
        <w:t xml:space="preserve"> to ensure that all invoices entered were the system.  Any discrepancies between the reports are investigated and corrected</w:t>
      </w:r>
      <w:r w:rsidR="003644E0">
        <w:t xml:space="preserve"> by A/P clerks</w:t>
      </w:r>
      <w:r w:rsidRPr="00221658">
        <w:t xml:space="preserve">. </w:t>
      </w:r>
    </w:p>
    <w:p w:rsidR="00221658" w:rsidRPr="00221658" w:rsidRDefault="00221658" w:rsidP="00221658">
      <w:r w:rsidRPr="00221658">
        <w:t>The Company cuts checks once a week, on Thursday.  Special, one-off, checks require approval of the controller.  The</w:t>
      </w:r>
      <w:r w:rsidR="003644E0">
        <w:t xml:space="preserve"> controller, </w:t>
      </w:r>
      <w:r w:rsidRPr="00221658">
        <w:t>A</w:t>
      </w:r>
      <w:r w:rsidR="003644E0">
        <w:t>/</w:t>
      </w:r>
      <w:r w:rsidRPr="00221658">
        <w:t>P manager and A</w:t>
      </w:r>
      <w:r w:rsidR="003644E0">
        <w:t>/</w:t>
      </w:r>
      <w:r w:rsidRPr="00221658">
        <w:t>P clerks are the only employees authorized to print checks. Blank checks are maintained in a locked file cabinet, which only the AP department can access.  A preliminary check register is printed and review</w:t>
      </w:r>
      <w:r w:rsidR="003644E0">
        <w:t>ed by the</w:t>
      </w:r>
      <w:r w:rsidRPr="00221658">
        <w:t xml:space="preserve"> controller</w:t>
      </w:r>
      <w:r w:rsidR="003644E0">
        <w:t xml:space="preserve"> and the treasurer</w:t>
      </w:r>
      <w:r w:rsidRPr="00221658">
        <w:t>.  A final check register is then printed and approved</w:t>
      </w:r>
      <w:r w:rsidR="003644E0">
        <w:t xml:space="preserve"> by the treasurerwho compares the checks to the invoices </w:t>
      </w:r>
      <w:r w:rsidRPr="00221658">
        <w:t>to ensure all checks and invoices match correctly. After the checks are printed and signed</w:t>
      </w:r>
      <w:r w:rsidR="003644E0">
        <w:t xml:space="preserve"> by the treasurer</w:t>
      </w:r>
      <w:r w:rsidRPr="00221658">
        <w:t>, A/P</w:t>
      </w:r>
      <w:r w:rsidR="003644E0">
        <w:t xml:space="preserve"> clerks match</w:t>
      </w:r>
      <w:r w:rsidRPr="00221658">
        <w:t xml:space="preserve"> the invoice, check copy, a</w:t>
      </w:r>
      <w:r w:rsidR="003644E0">
        <w:t>nd receiving report</w:t>
      </w:r>
      <w:r w:rsidRPr="00221658">
        <w:t xml:space="preserve"> and files this </w:t>
      </w:r>
      <w:r w:rsidR="003644E0">
        <w:t>information. The controller</w:t>
      </w:r>
      <w:r w:rsidRPr="00221658">
        <w:t xml:space="preserve"> reconciles the payables bank account monthly.  This reconciliati</w:t>
      </w:r>
      <w:r w:rsidR="003644E0">
        <w:t>on is reviewed by the A/P manager</w:t>
      </w:r>
      <w:r w:rsidRPr="00221658">
        <w:t xml:space="preserve"> an</w:t>
      </w:r>
      <w:r w:rsidR="003644E0">
        <w:t>d reconciling items</w:t>
      </w:r>
      <w:r w:rsidRPr="00221658">
        <w:t xml:space="preserve"> are documented</w:t>
      </w:r>
      <w:r w:rsidR="003644E0">
        <w:t xml:space="preserve"> and investigated by the A/P manager</w:t>
      </w:r>
      <w:r w:rsidRPr="00221658">
        <w:t>.</w:t>
      </w:r>
      <w:r w:rsidR="003644E0">
        <w:t xml:space="preserve">  The A/P manager reconciles vendor statements to the A/P accounts monthly and resolves differences.</w:t>
      </w:r>
    </w:p>
    <w:p w:rsidR="00340271" w:rsidRDefault="00340271" w:rsidP="00340271">
      <w:r w:rsidRPr="00340271">
        <w:lastRenderedPageBreak/>
        <w:t xml:space="preserve">After the check run, a total A/P journal is generated and printed through Oracle and it is compared to the previous A/P journal to ensure that the difference is the amount on the check run.  The controller periodically reviews the A/P subsystem and investigates </w:t>
      </w:r>
      <w:r w:rsidR="003644E0">
        <w:t xml:space="preserve">payable </w:t>
      </w:r>
      <w:r w:rsidRPr="00340271">
        <w:t xml:space="preserve">items </w:t>
      </w:r>
      <w:r w:rsidR="003644E0">
        <w:t xml:space="preserve">due </w:t>
      </w:r>
      <w:r w:rsidRPr="00340271">
        <w:t>over 60 days old.</w:t>
      </w:r>
    </w:p>
    <w:p w:rsidR="003644E0" w:rsidRPr="00340271" w:rsidRDefault="003644E0" w:rsidP="00340271">
      <w:r>
        <w:t>The controller reviews the vendor list monthly.</w:t>
      </w:r>
    </w:p>
    <w:p w:rsidR="00340271" w:rsidRPr="00340271" w:rsidRDefault="00340271" w:rsidP="00340271"/>
    <w:p w:rsidR="00340271" w:rsidRDefault="00340271" w:rsidP="00340271"/>
    <w:p w:rsidR="00340271" w:rsidRPr="00340271" w:rsidRDefault="00340271" w:rsidP="00340271"/>
    <w:p w:rsidR="001153B6" w:rsidRPr="001153B6" w:rsidRDefault="001153B6" w:rsidP="001153B6"/>
    <w:sectPr w:rsidR="001153B6" w:rsidRPr="001153B6" w:rsidSect="00562BBC">
      <w:pgSz w:w="12240" w:h="15840" w:code="1"/>
      <w:pgMar w:top="3402" w:right="890" w:bottom="890" w:left="890" w:header="680"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4C1" w:rsidRDefault="00A604C1">
      <w:r>
        <w:separator/>
      </w:r>
    </w:p>
  </w:endnote>
  <w:endnote w:type="continuationSeparator" w:id="1">
    <w:p w:rsidR="00A604C1" w:rsidRDefault="00A60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4C1" w:rsidRDefault="00A604C1">
      <w:r>
        <w:separator/>
      </w:r>
    </w:p>
  </w:footnote>
  <w:footnote w:type="continuationSeparator" w:id="1">
    <w:p w:rsidR="00A604C1" w:rsidRDefault="00A60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789DF8"/>
    <w:lvl w:ilvl="0">
      <w:start w:val="1"/>
      <w:numFmt w:val="bullet"/>
      <w:lvlText w:val=""/>
      <w:lvlJc w:val="left"/>
      <w:pPr>
        <w:tabs>
          <w:tab w:val="num" w:pos="926"/>
        </w:tabs>
        <w:ind w:left="926" w:hanging="360"/>
      </w:pPr>
      <w:rPr>
        <w:rFonts w:ascii="Symbol" w:hAnsi="Symbol" w:hint="default"/>
      </w:rPr>
    </w:lvl>
  </w:abstractNum>
  <w:abstractNum w:abstractNumId="5">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7">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8">
    <w:nsid w:val="1A933704"/>
    <w:multiLevelType w:val="multilevel"/>
    <w:tmpl w:val="8460F8B0"/>
    <w:numStyleLink w:val="GTTableBullets"/>
  </w:abstractNum>
  <w:abstractNum w:abstractNumId="9">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3BA976CF"/>
    <w:multiLevelType w:val="multilevel"/>
    <w:tmpl w:val="98FC98AC"/>
    <w:numStyleLink w:val="GTListNumber"/>
  </w:abstractNum>
  <w:abstractNum w:abstractNumId="12">
    <w:nsid w:val="48732420"/>
    <w:multiLevelType w:val="multilevel"/>
    <w:tmpl w:val="FAE6F968"/>
    <w:numStyleLink w:val="GTListBullet"/>
  </w:abstractNum>
  <w:abstractNum w:abstractNumId="13">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4">
    <w:nsid w:val="5DDB5E6E"/>
    <w:multiLevelType w:val="multilevel"/>
    <w:tmpl w:val="FAE6F968"/>
    <w:numStyleLink w:val="GTListBullet"/>
  </w:abstractNum>
  <w:abstractNum w:abstractNumId="15">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16">
    <w:nsid w:val="7F924C95"/>
    <w:multiLevelType w:val="multilevel"/>
    <w:tmpl w:val="0D561ACA"/>
    <w:numStyleLink w:val="GTNumberedHeadings"/>
  </w:abstractNum>
  <w:num w:numId="1">
    <w:abstractNumId w:val="15"/>
  </w:num>
  <w:num w:numId="2">
    <w:abstractNumId w:val="13"/>
  </w:num>
  <w:num w:numId="3">
    <w:abstractNumId w:val="7"/>
  </w:num>
  <w:num w:numId="4">
    <w:abstractNumId w:val="6"/>
  </w:num>
  <w:num w:numId="5">
    <w:abstractNumId w:val="10"/>
  </w:num>
  <w:num w:numId="6">
    <w:abstractNumId w:val="12"/>
  </w:num>
  <w:num w:numId="7">
    <w:abstractNumId w:val="13"/>
  </w:num>
  <w:num w:numId="8">
    <w:abstractNumId w:val="16"/>
  </w:num>
  <w:num w:numId="9">
    <w:abstractNumId w:val="6"/>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5"/>
  </w:num>
  <w:num w:numId="18">
    <w:abstractNumId w:val="9"/>
  </w:num>
  <w:num w:numId="19">
    <w:abstractNumId w:val="8"/>
  </w:num>
  <w:num w:numId="20">
    <w:abstractNumId w:val="8"/>
  </w:num>
  <w:num w:numId="21">
    <w:abstractNumId w:val="8"/>
  </w:num>
  <w:num w:numId="22">
    <w:abstractNumId w:val="9"/>
  </w:num>
  <w:num w:numId="23">
    <w:abstractNumId w:val="9"/>
  </w:num>
  <w:num w:numId="24">
    <w:abstractNumId w:val="9"/>
  </w:num>
  <w:num w:numId="25">
    <w:abstractNumId w:val="14"/>
  </w:num>
  <w:num w:numId="26">
    <w:abstractNumId w:val="14"/>
  </w:num>
  <w:num w:numId="27">
    <w:abstractNumId w:val="14"/>
  </w:num>
  <w:num w:numId="28">
    <w:abstractNumId w:val="11"/>
  </w:num>
  <w:num w:numId="29">
    <w:abstractNumId w:val="11"/>
  </w:num>
  <w:num w:numId="30">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340271"/>
    <w:rsid w:val="00013749"/>
    <w:rsid w:val="00064D1A"/>
    <w:rsid w:val="00067FBE"/>
    <w:rsid w:val="00075825"/>
    <w:rsid w:val="0009086B"/>
    <w:rsid w:val="000A4DFB"/>
    <w:rsid w:val="000A5471"/>
    <w:rsid w:val="001153B6"/>
    <w:rsid w:val="001301BA"/>
    <w:rsid w:val="001347BC"/>
    <w:rsid w:val="001366D0"/>
    <w:rsid w:val="00143EB2"/>
    <w:rsid w:val="001558F7"/>
    <w:rsid w:val="00160746"/>
    <w:rsid w:val="00167CAC"/>
    <w:rsid w:val="0017467E"/>
    <w:rsid w:val="00181F25"/>
    <w:rsid w:val="0018286E"/>
    <w:rsid w:val="00187A66"/>
    <w:rsid w:val="00192CE7"/>
    <w:rsid w:val="00197471"/>
    <w:rsid w:val="0019793F"/>
    <w:rsid w:val="001B485F"/>
    <w:rsid w:val="001B6557"/>
    <w:rsid w:val="001D5D48"/>
    <w:rsid w:val="001E7FFB"/>
    <w:rsid w:val="001F1AF0"/>
    <w:rsid w:val="001F7CC5"/>
    <w:rsid w:val="00205F8C"/>
    <w:rsid w:val="00221658"/>
    <w:rsid w:val="00223C38"/>
    <w:rsid w:val="00226203"/>
    <w:rsid w:val="00232894"/>
    <w:rsid w:val="00237BD1"/>
    <w:rsid w:val="00240935"/>
    <w:rsid w:val="00254B3A"/>
    <w:rsid w:val="002578FF"/>
    <w:rsid w:val="00262326"/>
    <w:rsid w:val="0026290B"/>
    <w:rsid w:val="002A44D2"/>
    <w:rsid w:val="002D2DC5"/>
    <w:rsid w:val="002F2027"/>
    <w:rsid w:val="00300833"/>
    <w:rsid w:val="00315B9B"/>
    <w:rsid w:val="003317D1"/>
    <w:rsid w:val="00340271"/>
    <w:rsid w:val="003462D8"/>
    <w:rsid w:val="00353377"/>
    <w:rsid w:val="003552AB"/>
    <w:rsid w:val="00355E7D"/>
    <w:rsid w:val="003644E0"/>
    <w:rsid w:val="003704CE"/>
    <w:rsid w:val="003720FC"/>
    <w:rsid w:val="003762FC"/>
    <w:rsid w:val="00387F2F"/>
    <w:rsid w:val="00390019"/>
    <w:rsid w:val="0039055A"/>
    <w:rsid w:val="003B5657"/>
    <w:rsid w:val="003C13F1"/>
    <w:rsid w:val="00400DFB"/>
    <w:rsid w:val="00401CB2"/>
    <w:rsid w:val="00407FBE"/>
    <w:rsid w:val="00425244"/>
    <w:rsid w:val="00435EA1"/>
    <w:rsid w:val="00441D97"/>
    <w:rsid w:val="00462B97"/>
    <w:rsid w:val="00471150"/>
    <w:rsid w:val="00476FEE"/>
    <w:rsid w:val="00481F79"/>
    <w:rsid w:val="004939BE"/>
    <w:rsid w:val="004952F5"/>
    <w:rsid w:val="004A652A"/>
    <w:rsid w:val="004A7137"/>
    <w:rsid w:val="004C1FE9"/>
    <w:rsid w:val="004D1EB2"/>
    <w:rsid w:val="004E3A82"/>
    <w:rsid w:val="004E5F46"/>
    <w:rsid w:val="004F6078"/>
    <w:rsid w:val="00513853"/>
    <w:rsid w:val="0051765E"/>
    <w:rsid w:val="00520140"/>
    <w:rsid w:val="00520717"/>
    <w:rsid w:val="0052705B"/>
    <w:rsid w:val="005313BC"/>
    <w:rsid w:val="00543A03"/>
    <w:rsid w:val="00553170"/>
    <w:rsid w:val="00562BBC"/>
    <w:rsid w:val="00576254"/>
    <w:rsid w:val="005773A1"/>
    <w:rsid w:val="00585D4B"/>
    <w:rsid w:val="005A066F"/>
    <w:rsid w:val="005B65D4"/>
    <w:rsid w:val="005B7A11"/>
    <w:rsid w:val="005C1C5A"/>
    <w:rsid w:val="005C6CDE"/>
    <w:rsid w:val="005E028B"/>
    <w:rsid w:val="005F7C6B"/>
    <w:rsid w:val="00612109"/>
    <w:rsid w:val="00617718"/>
    <w:rsid w:val="0062465A"/>
    <w:rsid w:val="006311B1"/>
    <w:rsid w:val="006316A6"/>
    <w:rsid w:val="0063219E"/>
    <w:rsid w:val="00634500"/>
    <w:rsid w:val="0064317C"/>
    <w:rsid w:val="0065033C"/>
    <w:rsid w:val="006760FD"/>
    <w:rsid w:val="006805D5"/>
    <w:rsid w:val="006909F2"/>
    <w:rsid w:val="006C286D"/>
    <w:rsid w:val="006C3454"/>
    <w:rsid w:val="006D5468"/>
    <w:rsid w:val="006D70B5"/>
    <w:rsid w:val="006E3473"/>
    <w:rsid w:val="006E7DF0"/>
    <w:rsid w:val="006F6F69"/>
    <w:rsid w:val="00715888"/>
    <w:rsid w:val="00733C42"/>
    <w:rsid w:val="007639D8"/>
    <w:rsid w:val="00776338"/>
    <w:rsid w:val="00786789"/>
    <w:rsid w:val="007A3144"/>
    <w:rsid w:val="007B1BB2"/>
    <w:rsid w:val="007B3A33"/>
    <w:rsid w:val="007B67FC"/>
    <w:rsid w:val="007D0128"/>
    <w:rsid w:val="007D0274"/>
    <w:rsid w:val="007D28B8"/>
    <w:rsid w:val="007D5956"/>
    <w:rsid w:val="007F58F4"/>
    <w:rsid w:val="008012A2"/>
    <w:rsid w:val="00801676"/>
    <w:rsid w:val="00815CCE"/>
    <w:rsid w:val="008204EB"/>
    <w:rsid w:val="00837726"/>
    <w:rsid w:val="00840490"/>
    <w:rsid w:val="008404BE"/>
    <w:rsid w:val="008645CA"/>
    <w:rsid w:val="008830CE"/>
    <w:rsid w:val="00887E08"/>
    <w:rsid w:val="0089338D"/>
    <w:rsid w:val="00893520"/>
    <w:rsid w:val="00895CF7"/>
    <w:rsid w:val="008A1CD0"/>
    <w:rsid w:val="008B2749"/>
    <w:rsid w:val="008D3A88"/>
    <w:rsid w:val="008E3B80"/>
    <w:rsid w:val="00907933"/>
    <w:rsid w:val="00921B25"/>
    <w:rsid w:val="00923A87"/>
    <w:rsid w:val="00947FA4"/>
    <w:rsid w:val="00956405"/>
    <w:rsid w:val="009623AD"/>
    <w:rsid w:val="00966490"/>
    <w:rsid w:val="00994A39"/>
    <w:rsid w:val="00994ECE"/>
    <w:rsid w:val="009A0405"/>
    <w:rsid w:val="009A5CCB"/>
    <w:rsid w:val="009A722E"/>
    <w:rsid w:val="009A7DBB"/>
    <w:rsid w:val="009B707D"/>
    <w:rsid w:val="009C3FA4"/>
    <w:rsid w:val="009E53E7"/>
    <w:rsid w:val="009E6A78"/>
    <w:rsid w:val="009F5EF5"/>
    <w:rsid w:val="009F7EC2"/>
    <w:rsid w:val="00A45B6F"/>
    <w:rsid w:val="00A51555"/>
    <w:rsid w:val="00A54401"/>
    <w:rsid w:val="00A604C1"/>
    <w:rsid w:val="00A67796"/>
    <w:rsid w:val="00A7607C"/>
    <w:rsid w:val="00AA3C3B"/>
    <w:rsid w:val="00AB2D46"/>
    <w:rsid w:val="00AB4DDA"/>
    <w:rsid w:val="00AD076E"/>
    <w:rsid w:val="00AD47ED"/>
    <w:rsid w:val="00AE4B96"/>
    <w:rsid w:val="00AF220D"/>
    <w:rsid w:val="00AF2F43"/>
    <w:rsid w:val="00AF31F2"/>
    <w:rsid w:val="00B02133"/>
    <w:rsid w:val="00B04BC4"/>
    <w:rsid w:val="00B1118C"/>
    <w:rsid w:val="00B3098B"/>
    <w:rsid w:val="00B30B06"/>
    <w:rsid w:val="00B51315"/>
    <w:rsid w:val="00B57ADB"/>
    <w:rsid w:val="00B8501D"/>
    <w:rsid w:val="00B93D83"/>
    <w:rsid w:val="00BA2568"/>
    <w:rsid w:val="00BB4622"/>
    <w:rsid w:val="00BD4D0B"/>
    <w:rsid w:val="00BE06BE"/>
    <w:rsid w:val="00BE2AF3"/>
    <w:rsid w:val="00BE7717"/>
    <w:rsid w:val="00BF123E"/>
    <w:rsid w:val="00BF5AC3"/>
    <w:rsid w:val="00C1089A"/>
    <w:rsid w:val="00C31F78"/>
    <w:rsid w:val="00C40A43"/>
    <w:rsid w:val="00C42A61"/>
    <w:rsid w:val="00C4637C"/>
    <w:rsid w:val="00C655EE"/>
    <w:rsid w:val="00C7575E"/>
    <w:rsid w:val="00C77D03"/>
    <w:rsid w:val="00C94ED7"/>
    <w:rsid w:val="00CA7B49"/>
    <w:rsid w:val="00CB29C3"/>
    <w:rsid w:val="00CC2C31"/>
    <w:rsid w:val="00CD0945"/>
    <w:rsid w:val="00CD1174"/>
    <w:rsid w:val="00CD2293"/>
    <w:rsid w:val="00CD2462"/>
    <w:rsid w:val="00CD4E39"/>
    <w:rsid w:val="00CD55D0"/>
    <w:rsid w:val="00CE58E1"/>
    <w:rsid w:val="00CF2550"/>
    <w:rsid w:val="00D03287"/>
    <w:rsid w:val="00D40003"/>
    <w:rsid w:val="00D47D0B"/>
    <w:rsid w:val="00D53953"/>
    <w:rsid w:val="00D61AD0"/>
    <w:rsid w:val="00D63DA3"/>
    <w:rsid w:val="00D65105"/>
    <w:rsid w:val="00D93691"/>
    <w:rsid w:val="00D9608F"/>
    <w:rsid w:val="00DD1D27"/>
    <w:rsid w:val="00DE0967"/>
    <w:rsid w:val="00DE4E2E"/>
    <w:rsid w:val="00DF0D56"/>
    <w:rsid w:val="00DF49A2"/>
    <w:rsid w:val="00DF6F8B"/>
    <w:rsid w:val="00DF7158"/>
    <w:rsid w:val="00E1036D"/>
    <w:rsid w:val="00E14093"/>
    <w:rsid w:val="00E30934"/>
    <w:rsid w:val="00E54014"/>
    <w:rsid w:val="00E74E1F"/>
    <w:rsid w:val="00E8762E"/>
    <w:rsid w:val="00E9189D"/>
    <w:rsid w:val="00E95DDB"/>
    <w:rsid w:val="00EA6719"/>
    <w:rsid w:val="00EB57D0"/>
    <w:rsid w:val="00EC470D"/>
    <w:rsid w:val="00ED4AA4"/>
    <w:rsid w:val="00EF265F"/>
    <w:rsid w:val="00EF7EFF"/>
    <w:rsid w:val="00F10E4E"/>
    <w:rsid w:val="00F14981"/>
    <w:rsid w:val="00F273C9"/>
    <w:rsid w:val="00F469D3"/>
    <w:rsid w:val="00F62BF3"/>
    <w:rsid w:val="00F64610"/>
    <w:rsid w:val="00F64A0B"/>
    <w:rsid w:val="00F65A78"/>
    <w:rsid w:val="00F707A6"/>
    <w:rsid w:val="00F721CC"/>
    <w:rsid w:val="00F77E6C"/>
    <w:rsid w:val="00F81766"/>
    <w:rsid w:val="00F82369"/>
    <w:rsid w:val="00F8639A"/>
    <w:rsid w:val="00F9186D"/>
    <w:rsid w:val="00FA0F35"/>
    <w:rsid w:val="00FC1E0B"/>
    <w:rsid w:val="00FE7DAC"/>
    <w:rsid w:val="00FF15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iPriority="9"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nhideWhenUsed="0"/>
    <w:lsdException w:name="footer" w:uiPriority="9"/>
    <w:lsdException w:name="caption" w:qFormat="1"/>
    <w:lsdException w:name="footnote reference" w:unhideWhenUsed="0"/>
    <w:lsdException w:name="toa heading" w:unhideWhenUsed="0"/>
    <w:lsdException w:name="List Bullet" w:uiPriority="1" w:qFormat="1"/>
    <w:lsdException w:name="List Number" w:semiHidden="0" w:uiPriority="1" w:unhideWhenUsed="0" w:qFormat="1"/>
    <w:lsdException w:name="List 2" w:unhideWhenUsed="0"/>
    <w:lsdException w:name="List Bullet 2" w:uiPriority="1" w:qFormat="1"/>
    <w:lsdException w:name="List Bullet 3" w:semiHidden="0" w:uiPriority="1" w:unhideWhenUsed="0" w:qFormat="1"/>
    <w:lsdException w:name="List Number 2" w:uiPriority="1" w:qFormat="1"/>
    <w:lsdException w:name="List Number 3" w:uiPriority="1" w:qFormat="1"/>
    <w:lsdException w:name="Title" w:semiHidden="0" w:uiPriority="9" w:unhideWhenUsed="0" w:qFormat="1"/>
    <w:lsdException w:name="Default Paragraph Font" w:uiPriority="1"/>
    <w:lsdException w:name="Body Text" w:qFormat="1"/>
    <w:lsdException w:name="List Continue 4" w:unhideWhenUsed="0"/>
    <w:lsdException w:name="List Continue 5" w:unhideWhenUsed="0"/>
    <w:lsdException w:name="Message Header" w:unhideWhenUsed="0"/>
    <w:lsdException w:name="Subtitle" w:semiHidden="0" w:uiPriority="9" w:unhideWhenUsed="0"/>
    <w:lsdException w:name="Hyperlink" w:uiPriority="99"/>
    <w:lsdException w:name="Emphasis" w:uiPriority="9"/>
    <w:lsdException w:name="Normal Table" w:semiHidden="0" w:unhideWhenUsed="0"/>
    <w:lsdException w:name="No List" w:uiPriority="99"/>
    <w:lsdException w:name="Table Subtle 2" w:semiHidden="0" w:unhideWhenUsed="0"/>
    <w:lsdException w:name="Table Web 3" w:semiHidden="0" w:unhideWhenUsed="0"/>
    <w:lsdException w:name="Balloon Text" w:uiPriority="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semiHidden="0" w:uiPriority="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qFormat="1"/>
    <w:lsdException w:name="Bibliography" w:uiPriority="37"/>
    <w:lsdException w:name="TOC Heading" w:uiPriority="39" w:qFormat="1"/>
  </w:latentStyles>
  <w:style w:type="paragraph" w:default="1" w:styleId="Normal">
    <w:name w:val="Normal"/>
    <w:uiPriority w:val="9"/>
    <w:rsid w:val="00AB2D46"/>
  </w:style>
  <w:style w:type="paragraph" w:styleId="Heading1">
    <w:name w:val="heading 1"/>
    <w:basedOn w:val="Normal"/>
    <w:next w:val="BodyText"/>
    <w:link w:val="Heading1Char"/>
    <w:qFormat/>
    <w:rsid w:val="00B04BC4"/>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1F7CC5"/>
    <w:pPr>
      <w:spacing w:line="320" w:lineRule="exact"/>
      <w:outlineLvl w:val="1"/>
    </w:pPr>
    <w:rPr>
      <w:bCs w:val="0"/>
      <w:sz w:val="26"/>
      <w:szCs w:val="19"/>
    </w:rPr>
  </w:style>
  <w:style w:type="paragraph" w:styleId="Heading3">
    <w:name w:val="heading 3"/>
    <w:basedOn w:val="Heading2"/>
    <w:next w:val="BodyText"/>
    <w:rsid w:val="00B04BC4"/>
    <w:pPr>
      <w:spacing w:line="240" w:lineRule="atLeast"/>
      <w:outlineLvl w:val="2"/>
    </w:pPr>
    <w:rPr>
      <w:rFonts w:asciiTheme="minorHAnsi" w:hAnsiTheme="minorHAnsi" w:cstheme="minorHAnsi"/>
      <w:b/>
      <w:bCs/>
      <w:sz w:val="19"/>
      <w:szCs w:val="18"/>
    </w:rPr>
  </w:style>
  <w:style w:type="paragraph" w:styleId="Heading4">
    <w:name w:val="heading 4"/>
    <w:basedOn w:val="Heading3"/>
    <w:next w:val="BodyText"/>
    <w:link w:val="Heading4Char"/>
    <w:qFormat/>
    <w:rsid w:val="00B04BC4"/>
    <w:pPr>
      <w:outlineLvl w:val="3"/>
    </w:pPr>
    <w:rPr>
      <w:b w:val="0"/>
      <w:bCs w:val="0"/>
      <w:sz w:val="18"/>
    </w:rPr>
  </w:style>
  <w:style w:type="paragraph" w:styleId="Heading5">
    <w:name w:val="heading 5"/>
    <w:basedOn w:val="Normal"/>
    <w:next w:val="Normal"/>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semiHidden/>
    <w:qFormat/>
    <w:rsid w:val="00B04BC4"/>
    <w:pPr>
      <w:numPr>
        <w:ilvl w:val="5"/>
        <w:numId w:val="5"/>
      </w:numPr>
      <w:spacing w:before="240" w:after="60"/>
      <w:outlineLvl w:val="5"/>
    </w:pPr>
    <w:rPr>
      <w:rFonts w:ascii="Times New Roman" w:hAnsi="Times New Roman" w:cs="Times New Roman"/>
      <w:b/>
      <w:bCs/>
    </w:rPr>
  </w:style>
  <w:style w:type="paragraph" w:styleId="Heading7">
    <w:name w:val="heading 7"/>
    <w:basedOn w:val="Normal"/>
    <w:next w:val="Normal"/>
    <w:semiHidden/>
    <w:qFormat/>
    <w:rsid w:val="00B04BC4"/>
    <w:pPr>
      <w:numPr>
        <w:ilvl w:val="6"/>
        <w:numId w:val="5"/>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B04BC4"/>
    <w:pPr>
      <w:numPr>
        <w:ilvl w:val="7"/>
        <w:numId w:val="5"/>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B04BC4"/>
    <w:pPr>
      <w:numPr>
        <w:ilvl w:val="8"/>
        <w:numId w:val="5"/>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9B707D"/>
    <w:pPr>
      <w:numPr>
        <w:numId w:val="27"/>
      </w:numPr>
    </w:pPr>
    <w:rPr>
      <w:lang w:val="en-GB"/>
    </w:rPr>
  </w:style>
  <w:style w:type="paragraph" w:styleId="ListNumber">
    <w:name w:val="List Number"/>
    <w:basedOn w:val="Normal"/>
    <w:uiPriority w:val="1"/>
    <w:qFormat/>
    <w:rsid w:val="009B707D"/>
    <w:pPr>
      <w:numPr>
        <w:numId w:val="30"/>
      </w:numPr>
    </w:pPr>
    <w:rPr>
      <w:lang w:val="en-GB"/>
    </w:rPr>
  </w:style>
  <w:style w:type="paragraph" w:styleId="Header">
    <w:name w:val="header"/>
    <w:semiHidden/>
    <w:rsid w:val="00B04BC4"/>
    <w:pPr>
      <w:tabs>
        <w:tab w:val="right" w:pos="8562"/>
      </w:tabs>
    </w:pPr>
    <w:rPr>
      <w:rFonts w:asciiTheme="minorHAnsi" w:hAnsiTheme="minorHAnsi"/>
      <w:b/>
      <w:color w:val="747678" w:themeColor="background2"/>
      <w:sz w:val="16"/>
    </w:rPr>
  </w:style>
  <w:style w:type="paragraph" w:styleId="Footer">
    <w:name w:val="footer"/>
    <w:uiPriority w:val="9"/>
    <w:semiHidden/>
    <w:rsid w:val="005313BC"/>
    <w:pPr>
      <w:tabs>
        <w:tab w:val="right" w:pos="8636"/>
      </w:tabs>
      <w:jc w:val="right"/>
    </w:pPr>
    <w:rPr>
      <w:rFonts w:asciiTheme="minorHAnsi" w:hAnsiTheme="minorHAnsi"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rsid w:val="009A7DB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Title">
    <w:name w:val="Title"/>
    <w:basedOn w:val="Normal"/>
    <w:next w:val="BodyText"/>
    <w:uiPriority w:val="1"/>
    <w:qFormat/>
    <w:rsid w:val="0018286E"/>
    <w:pPr>
      <w:spacing w:after="360" w:line="800" w:lineRule="exact"/>
      <w:outlineLvl w:val="0"/>
    </w:pPr>
    <w:rPr>
      <w:rFonts w:asciiTheme="majorHAnsi" w:hAnsiTheme="majorHAnsi" w:cs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bCs/>
      <w:color w:val="747678" w:themeColor="background2"/>
      <w:kern w:val="28"/>
      <w:sz w:val="36"/>
      <w:szCs w:val="24"/>
    </w:rPr>
  </w:style>
  <w:style w:type="paragraph" w:styleId="ListBullet2">
    <w:name w:val="List Bullet 2"/>
    <w:basedOn w:val="Normal"/>
    <w:uiPriority w:val="1"/>
    <w:qFormat/>
    <w:rsid w:val="009B707D"/>
    <w:pPr>
      <w:numPr>
        <w:ilvl w:val="1"/>
        <w:numId w:val="27"/>
      </w:numPr>
    </w:pPr>
    <w:rPr>
      <w:lang w:val="en-GB"/>
    </w:rPr>
  </w:style>
  <w:style w:type="paragraph" w:styleId="ListNumber2">
    <w:name w:val="List Number 2"/>
    <w:basedOn w:val="Normal"/>
    <w:uiPriority w:val="1"/>
    <w:qFormat/>
    <w:rsid w:val="009B707D"/>
    <w:pPr>
      <w:numPr>
        <w:ilvl w:val="1"/>
        <w:numId w:val="30"/>
      </w:numPr>
    </w:pPr>
    <w:rPr>
      <w:lang w:val="en-GB"/>
    </w:rPr>
  </w:style>
  <w:style w:type="paragraph" w:styleId="ListNumber3">
    <w:name w:val="List Number 3"/>
    <w:basedOn w:val="Normal"/>
    <w:uiPriority w:val="1"/>
    <w:qFormat/>
    <w:rsid w:val="009B707D"/>
    <w:pPr>
      <w:numPr>
        <w:ilvl w:val="2"/>
        <w:numId w:val="30"/>
      </w:numPr>
    </w:pPr>
    <w:rPr>
      <w:lang w:val="en-GB"/>
    </w:rPr>
  </w:style>
  <w:style w:type="paragraph" w:customStyle="1" w:styleId="MarginNotes">
    <w:name w:val="Margin Notes"/>
    <w:semiHidden/>
    <w:rsid w:val="00B04BC4"/>
    <w:rPr>
      <w:rFonts w:asciiTheme="minorHAnsi" w:hAnsiTheme="minorHAnsi"/>
      <w:sz w:val="16"/>
    </w:rPr>
  </w:style>
  <w:style w:type="paragraph" w:customStyle="1" w:styleId="SectionTitle">
    <w:name w:val="Section Title"/>
    <w:next w:val="BodyText"/>
    <w:rsid w:val="009A7DB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153B6"/>
    <w:pPr>
      <w:spacing w:before="60" w:after="60"/>
    </w:pPr>
    <w:rPr>
      <w:rFonts w:asciiTheme="minorHAnsi" w:hAnsiTheme="minorHAnsi"/>
      <w:b/>
      <w:bCs/>
      <w:color w:val="4F2D7F" w:themeColor="accent1"/>
      <w:kern w:val="28"/>
      <w:sz w:val="18"/>
      <w:szCs w:val="32"/>
      <w:lang w:val="en-GB"/>
    </w:rPr>
  </w:style>
  <w:style w:type="paragraph" w:customStyle="1" w:styleId="TableText">
    <w:name w:val="Table Text"/>
    <w:uiPriority w:val="2"/>
    <w:qFormat/>
    <w:rsid w:val="00B04BC4"/>
    <w:pPr>
      <w:spacing w:before="60" w:after="60"/>
    </w:pPr>
    <w:rPr>
      <w:rFonts w:asciiTheme="minorHAnsi" w:hAnsiTheme="minorHAnsi"/>
      <w:sz w:val="16"/>
    </w:rPr>
  </w:style>
  <w:style w:type="paragraph" w:customStyle="1" w:styleId="TintBoxTextBlack">
    <w:name w:val="Tint Box Text Black"/>
    <w:semiHidden/>
    <w:rsid w:val="00B04BC4"/>
    <w:pPr>
      <w:spacing w:after="240" w:line="240" w:lineRule="atLeast"/>
    </w:pPr>
    <w:rPr>
      <w:rFonts w:asciiTheme="minorHAnsi" w:hAnsiTheme="minorHAnsi"/>
      <w:b/>
      <w:sz w:val="18"/>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asciiTheme="minorHAnsi" w:hAnsiTheme="minorHAnsi"/>
      <w:sz w:val="18"/>
    </w:rPr>
  </w:style>
  <w:style w:type="paragraph" w:styleId="TOC2">
    <w:name w:val="toc 2"/>
    <w:next w:val="Normal"/>
    <w:semiHidden/>
    <w:rsid w:val="00B04BC4"/>
    <w:pPr>
      <w:tabs>
        <w:tab w:val="right" w:pos="8363"/>
      </w:tabs>
      <w:spacing w:after="120" w:line="240" w:lineRule="atLeast"/>
      <w:ind w:left="198"/>
    </w:pPr>
    <w:rPr>
      <w:rFonts w:asciiTheme="minorHAnsi" w:hAnsiTheme="minorHAnsi"/>
      <w:sz w:val="18"/>
      <w:szCs w:val="24"/>
    </w:rPr>
  </w:style>
  <w:style w:type="paragraph" w:styleId="TOC3">
    <w:name w:val="toc 3"/>
    <w:basedOn w:val="TOC2"/>
    <w:next w:val="Normal"/>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kern w:val="32"/>
      <w:sz w:val="18"/>
      <w:szCs w:val="24"/>
    </w:rPr>
  </w:style>
  <w:style w:type="paragraph" w:customStyle="1" w:styleId="Backpage">
    <w:name w:val="Back page"/>
    <w:uiPriority w:val="9"/>
    <w:semiHidden/>
    <w:rsid w:val="00B04BC4"/>
    <w:rPr>
      <w:rFonts w:asciiTheme="majorHAnsi" w:hAnsiTheme="majorHAnsi"/>
      <w:b/>
      <w:sz w:val="18"/>
    </w:rPr>
  </w:style>
  <w:style w:type="paragraph" w:customStyle="1" w:styleId="Copyright">
    <w:name w:val="Copyright"/>
    <w:semiHidden/>
    <w:rsid w:val="00B04BC4"/>
    <w:pPr>
      <w:framePr w:hSpace="181" w:wrap="around" w:hAnchor="margin" w:yAlign="bottom"/>
      <w:spacing w:after="80"/>
    </w:pPr>
    <w:rPr>
      <w:rFonts w:ascii="Arial Narrow" w:hAnsi="Arial Narrow"/>
      <w:color w:val="747678" w:themeColor="background2"/>
      <w:sz w:val="12"/>
    </w:rPr>
  </w:style>
  <w:style w:type="paragraph" w:customStyle="1" w:styleId="TradingName">
    <w:name w:val="Trading Name"/>
    <w:semiHidden/>
    <w:rsid w:val="00B04BC4"/>
    <w:pPr>
      <w:spacing w:line="180" w:lineRule="atLeast"/>
    </w:pPr>
    <w:rPr>
      <w:rFonts w:asciiTheme="minorHAnsi" w:eastAsia="SimHei" w:hAnsiTheme="minorHAnsi"/>
      <w:b/>
      <w:sz w:val="14"/>
    </w:rPr>
  </w:style>
  <w:style w:type="paragraph" w:customStyle="1" w:styleId="PartnerAddress">
    <w:name w:val="Partner Address"/>
    <w:semiHidden/>
    <w:rsid w:val="00B04BC4"/>
    <w:rPr>
      <w:rFonts w:asciiTheme="minorHAnsi" w:eastAsia="SimHei" w:hAnsiTheme="minorHAnsi"/>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b/>
      <w:sz w:val="7"/>
    </w:rPr>
  </w:style>
  <w:style w:type="paragraph" w:customStyle="1" w:styleId="LetterFooter">
    <w:name w:val="Letter Footer"/>
    <w:uiPriority w:val="9"/>
    <w:semiHidden/>
    <w:rsid w:val="00BF123E"/>
    <w:pPr>
      <w:spacing w:line="140" w:lineRule="atLeast"/>
    </w:pPr>
    <w:rPr>
      <w:rFonts w:ascii="Arial Narrow" w:hAnsi="Arial Narrow"/>
      <w:sz w:val="12"/>
    </w:rPr>
  </w:style>
  <w:style w:type="paragraph" w:customStyle="1" w:styleId="LetterFooterTitle">
    <w:name w:val="Letter Footer Title"/>
    <w:next w:val="LetterFooter"/>
    <w:uiPriority w:val="9"/>
    <w:semiHidden/>
    <w:rsid w:val="00BF123E"/>
    <w:pPr>
      <w:spacing w:line="140" w:lineRule="atLeast"/>
    </w:pPr>
    <w:rPr>
      <w:rFonts w:ascii="Arial Narrow" w:hAnsi="Arial Narrow"/>
      <w:b/>
      <w:sz w:val="12"/>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BodyText"/>
    <w:uiPriority w:val="3"/>
    <w:qFormat/>
    <w:rsid w:val="00B04BC4"/>
    <w:pPr>
      <w:numPr>
        <w:numId w:val="8"/>
      </w:numPr>
      <w:spacing w:before="240" w:after="120" w:line="400" w:lineRule="exact"/>
    </w:pPr>
    <w:rPr>
      <w:rFonts w:asciiTheme="majorHAnsi" w:hAnsiTheme="majorHAnsi" w:cstheme="majorHAnsi"/>
      <w:color w:val="4F2D7F" w:themeColor="accent1"/>
      <w:sz w:val="36"/>
    </w:rPr>
  </w:style>
  <w:style w:type="paragraph" w:customStyle="1" w:styleId="NumberedHeading2">
    <w:name w:val="Numbered Heading 2"/>
    <w:next w:val="BodyText"/>
    <w:uiPriority w:val="3"/>
    <w:qFormat/>
    <w:rsid w:val="005313BC"/>
    <w:pPr>
      <w:numPr>
        <w:ilvl w:val="1"/>
        <w:numId w:val="8"/>
      </w:numPr>
      <w:spacing w:before="240" w:after="120" w:line="320" w:lineRule="exact"/>
    </w:pPr>
    <w:rPr>
      <w:rFonts w:asciiTheme="majorHAnsi" w:hAnsiTheme="majorHAnsi" w:cstheme="majorHAnsi"/>
      <w:color w:val="4F2D7F" w:themeColor="accent1"/>
      <w:sz w:val="26"/>
      <w:szCs w:val="28"/>
    </w:rPr>
  </w:style>
  <w:style w:type="table" w:styleId="TableGrid">
    <w:name w:val="Table Grid"/>
    <w:basedOn w:val="TableNormal"/>
    <w:rsid w:val="00B04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
    <w:name w:val="Paragraph Bullet"/>
    <w:basedOn w:val="Normal"/>
    <w:uiPriority w:val="1"/>
    <w:rsid w:val="00B04BC4"/>
    <w:pPr>
      <w:numPr>
        <w:numId w:val="9"/>
      </w:numPr>
    </w:pPr>
  </w:style>
  <w:style w:type="paragraph" w:customStyle="1" w:styleId="ParagraphBullet2">
    <w:name w:val="Paragraph Bullet 2"/>
    <w:basedOn w:val="Normal"/>
    <w:uiPriority w:val="1"/>
    <w:rsid w:val="00B04BC4"/>
    <w:pPr>
      <w:numPr>
        <w:ilvl w:val="1"/>
        <w:numId w:val="9"/>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asciiTheme="minorHAnsi" w:hAnsiTheme="minorHAnsi"/>
      <w:sz w:val="16"/>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1153B6"/>
    <w:rPr>
      <w:rFonts w:asciiTheme="minorHAnsi" w:hAnsiTheme="minorHAnsi"/>
    </w:rPr>
    <w:tblPr>
      <w:tblInd w:w="0" w:type="dxa"/>
      <w:tblBorders>
        <w:bottom w:val="single" w:sz="2" w:space="0" w:color="4F2D7F" w:themeColor="accent1"/>
        <w:insideH w:val="single" w:sz="2" w:space="0" w:color="4F2D7F" w:themeColor="accent1"/>
      </w:tblBorders>
      <w:tblCellMar>
        <w:top w:w="0" w:type="dxa"/>
        <w:left w:w="28" w:type="dxa"/>
        <w:bottom w:w="0"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lang w:val="en-US"/>
    </w:rPr>
  </w:style>
  <w:style w:type="numbering" w:customStyle="1" w:styleId="GTListBullet">
    <w:name w:val="GT List Bullet"/>
    <w:uiPriority w:val="99"/>
    <w:rsid w:val="009B707D"/>
    <w:pPr>
      <w:numPr>
        <w:numId w:val="1"/>
      </w:numPr>
    </w:pPr>
  </w:style>
  <w:style w:type="numbering" w:customStyle="1" w:styleId="GTListNumber">
    <w:name w:val="GT List Number"/>
    <w:uiPriority w:val="99"/>
    <w:rsid w:val="009B707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asciiTheme="minorHAnsi" w:hAnsiTheme="minorHAnsi"/>
      <w:sz w:val="18"/>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lang w:val="en-US"/>
    </w:rPr>
  </w:style>
  <w:style w:type="paragraph" w:styleId="TOC4">
    <w:name w:val="toc 4"/>
    <w:basedOn w:val="Normal"/>
    <w:next w:val="Normal"/>
    <w:autoRedefine/>
    <w:semiHidden/>
    <w:rsid w:val="00B04BC4"/>
    <w:pPr>
      <w:tabs>
        <w:tab w:val="right" w:pos="8363"/>
      </w:tabs>
      <w:ind w:left="539"/>
    </w:pPr>
  </w:style>
  <w:style w:type="paragraph" w:styleId="TOC5">
    <w:name w:val="toc 5"/>
    <w:basedOn w:val="Normal"/>
    <w:next w:val="Normal"/>
    <w:autoRedefine/>
    <w:semiHidden/>
    <w:rsid w:val="00B04BC4"/>
    <w:pPr>
      <w:tabs>
        <w:tab w:val="right" w:pos="8363"/>
      </w:tabs>
      <w:ind w:left="720"/>
    </w:pPr>
  </w:style>
  <w:style w:type="paragraph" w:styleId="TOC6">
    <w:name w:val="toc 6"/>
    <w:basedOn w:val="Normal"/>
    <w:next w:val="Normal"/>
    <w:autoRedefine/>
    <w:semiHidden/>
    <w:rsid w:val="00B04BC4"/>
    <w:pPr>
      <w:ind w:left="902"/>
    </w:pPr>
  </w:style>
  <w:style w:type="paragraph" w:styleId="TOC7">
    <w:name w:val="toc 7"/>
    <w:basedOn w:val="Normal"/>
    <w:next w:val="Normal"/>
    <w:autoRedefine/>
    <w:semiHidden/>
    <w:rsid w:val="00B04BC4"/>
    <w:pPr>
      <w:ind w:left="1077"/>
    </w:pPr>
  </w:style>
  <w:style w:type="paragraph" w:styleId="TOC8">
    <w:name w:val="toc 8"/>
    <w:basedOn w:val="Normal"/>
    <w:next w:val="Normal"/>
    <w:autoRedefine/>
    <w:semiHidden/>
    <w:rsid w:val="00B04BC4"/>
    <w:pPr>
      <w:ind w:left="1259"/>
    </w:pPr>
  </w:style>
  <w:style w:type="paragraph" w:styleId="TOC9">
    <w:name w:val="toc 9"/>
    <w:basedOn w:val="Normal"/>
    <w:next w:val="Normal"/>
    <w:autoRedefine/>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rsid w:val="00B04BC4"/>
    <w:rPr>
      <w:rFonts w:asciiTheme="majorHAnsi" w:hAnsiTheme="majorHAnsi" w:cstheme="majorHAnsi"/>
      <w:bCs/>
      <w:color w:val="4F2D7F" w:themeColor="accent1"/>
      <w:kern w:val="32"/>
      <w:sz w:val="36"/>
      <w:szCs w:val="28"/>
      <w:lang w:val="en-US"/>
    </w:rPr>
  </w:style>
  <w:style w:type="character" w:customStyle="1" w:styleId="Heading2Char">
    <w:name w:val="Heading 2 Char"/>
    <w:basedOn w:val="DefaultParagraphFont"/>
    <w:link w:val="Heading2"/>
    <w:rsid w:val="001F7CC5"/>
    <w:rPr>
      <w:rFonts w:asciiTheme="majorHAnsi" w:hAnsiTheme="majorHAnsi" w:cstheme="majorHAnsi"/>
      <w:color w:val="4F2D7F" w:themeColor="accent1"/>
      <w:kern w:val="32"/>
      <w:sz w:val="26"/>
      <w:szCs w:val="19"/>
    </w:rPr>
  </w:style>
  <w:style w:type="character" w:customStyle="1" w:styleId="Heading4Char">
    <w:name w:val="Heading 4 Char"/>
    <w:basedOn w:val="DefaultParagraphFont"/>
    <w:link w:val="Heading4"/>
    <w:rsid w:val="00B04BC4"/>
    <w:rPr>
      <w:rFonts w:asciiTheme="minorHAnsi" w:hAnsiTheme="minorHAnsi" w:cstheme="minorHAnsi"/>
      <w:color w:val="4F2D7F" w:themeColor="accent1"/>
      <w:kern w:val="32"/>
      <w:sz w:val="18"/>
      <w:szCs w:val="18"/>
      <w:lang w:val="en-US"/>
    </w:rPr>
  </w:style>
  <w:style w:type="paragraph" w:customStyle="1" w:styleId="LandscapeFooter">
    <w:name w:val="Landscape Footer"/>
    <w:basedOn w:val="Footer"/>
    <w:uiPriority w:val="9"/>
    <w:semiHidden/>
    <w:rsid w:val="00B04BC4"/>
    <w:pPr>
      <w:tabs>
        <w:tab w:val="clear" w:pos="8636"/>
        <w:tab w:val="right" w:pos="13461"/>
      </w:tabs>
    </w:pPr>
  </w:style>
  <w:style w:type="paragraph" w:customStyle="1" w:styleId="SectionTitleLandscape">
    <w:name w:val="Section Title Landscape"/>
    <w:basedOn w:val="Normal"/>
    <w:next w:val="BodyText"/>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cstheme="minorBidi"/>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lang w:val="en-US"/>
    </w:rPr>
  </w:style>
  <w:style w:type="paragraph" w:styleId="BodyText3">
    <w:name w:val="Body Text 3"/>
    <w:basedOn w:val="Normal"/>
    <w:link w:val="BodyText3Char"/>
    <w:semiHidden/>
    <w:unhideWhenUsed/>
    <w:rsid w:val="006C286D"/>
    <w:rPr>
      <w:sz w:val="16"/>
      <w:szCs w:val="16"/>
    </w:rPr>
  </w:style>
  <w:style w:type="character" w:customStyle="1" w:styleId="BodyText3Char">
    <w:name w:val="Body Text 3 Char"/>
    <w:basedOn w:val="DefaultParagraphFont"/>
    <w:link w:val="BodyText3"/>
    <w:semiHidden/>
    <w:rsid w:val="006C286D"/>
    <w:rPr>
      <w:rFonts w:asciiTheme="minorHAnsi" w:hAnsiTheme="minorHAnsi" w:cs="Arial"/>
      <w:sz w:val="16"/>
      <w:szCs w:val="16"/>
      <w:lang w:val="en-US"/>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lang w:val="en-US"/>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lang w:val="en-US"/>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lang w:val="en-US"/>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lang w:val="en-US"/>
    </w:rPr>
  </w:style>
  <w:style w:type="paragraph" w:styleId="BodyTextIndent3">
    <w:name w:val="Body Text Indent 3"/>
    <w:basedOn w:val="Normal"/>
    <w:link w:val="BodyTextIndent3Char"/>
    <w:semiHidden/>
    <w:unhideWhenUsed/>
    <w:rsid w:val="006C286D"/>
    <w:pPr>
      <w:ind w:left="283"/>
    </w:pPr>
    <w:rPr>
      <w:sz w:val="16"/>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6"/>
      <w:szCs w:val="16"/>
      <w:lang w:val="en-US"/>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szCs w:val="18"/>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table" w:styleId="ColorfulGrid">
    <w:name w:val="Colorful Grid"/>
    <w:basedOn w:val="TableNormal"/>
    <w:uiPriority w:val="73"/>
    <w:semiHidden/>
    <w:unhideWhenUsed/>
    <w:rsid w:val="006C28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8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6C28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6C28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6C28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6C28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6C28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6C286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86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6C286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6C286D"/>
    <w:rPr>
      <w:color w:val="000000" w:themeColor="text1"/>
    </w:rPr>
    <w:tblPr>
      <w:tblStyleRowBandSize w:val="1"/>
      <w:tblStyleColBandSize w:val="1"/>
      <w:tblInd w:w="0" w:type="dxa"/>
      <w:tblCellMar>
        <w:top w:w="0" w:type="dxa"/>
        <w:left w:w="108" w:type="dxa"/>
        <w:bottom w:w="0" w:type="dxa"/>
        <w:right w:w="108" w:type="dxa"/>
      </w:tblCellMar>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6C286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6C286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6C286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6C286D"/>
    <w:rPr>
      <w:color w:val="000000" w:themeColor="text1"/>
    </w:rPr>
    <w:tblPr>
      <w:tblStyleRowBandSize w:val="1"/>
      <w:tblStyleColBandSize w:val="1"/>
      <w:tblInd w:w="0" w:type="dxa"/>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86D"/>
    <w:rPr>
      <w:color w:val="000000" w:themeColor="text1"/>
    </w:rPr>
    <w:tblPr>
      <w:tblStyleRowBandSize w:val="1"/>
      <w:tblStyleColBandSize w:val="1"/>
      <w:tblInd w:w="0" w:type="dxa"/>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86D"/>
    <w:rPr>
      <w:color w:val="000000" w:themeColor="text1"/>
    </w:rPr>
    <w:tblPr>
      <w:tblStyleRowBandSize w:val="1"/>
      <w:tblStyleColBandSize w:val="1"/>
      <w:tblInd w:w="0" w:type="dxa"/>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86D"/>
    <w:rPr>
      <w:color w:val="000000" w:themeColor="text1"/>
    </w:rPr>
    <w:tblPr>
      <w:tblStyleRowBandSize w:val="1"/>
      <w:tblStyleColBandSize w:val="1"/>
      <w:tblInd w:w="0" w:type="dxa"/>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6C286D"/>
    <w:rPr>
      <w:color w:val="000000" w:themeColor="text1"/>
    </w:rPr>
    <w:tblPr>
      <w:tblStyleRowBandSize w:val="1"/>
      <w:tblStyleColBandSize w:val="1"/>
      <w:tblInd w:w="0" w:type="dxa"/>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86D"/>
    <w:rPr>
      <w:color w:val="000000" w:themeColor="text1"/>
    </w:rPr>
    <w:tblPr>
      <w:tblStyleRowBandSize w:val="1"/>
      <w:tblStyleColBandSize w:val="1"/>
      <w:tblInd w:w="0" w:type="dxa"/>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86D"/>
    <w:rPr>
      <w:color w:val="000000" w:themeColor="text1"/>
    </w:rPr>
    <w:tblPr>
      <w:tblStyleRowBandSize w:val="1"/>
      <w:tblStyleColBandSize w:val="1"/>
      <w:tblInd w:w="0" w:type="dxa"/>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rPr>
      <w:sz w:val="20"/>
    </w:r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table" w:styleId="DarkList">
    <w:name w:val="Dark List"/>
    <w:basedOn w:val="TableNormal"/>
    <w:uiPriority w:val="70"/>
    <w:semiHidden/>
    <w:unhideWhenUsed/>
    <w:rsid w:val="006C286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86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6C286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6C286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6C286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6C286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6C286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rPr>
      <w:sz w:val="20"/>
    </w:r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rPr>
      <w:sz w:val="20"/>
    </w:r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table" w:customStyle="1" w:styleId="GridTable1Light">
    <w:name w:val="Grid Table 1 Light"/>
    <w:basedOn w:val="TableNormal"/>
    <w:uiPriority w:val="46"/>
    <w:rsid w:val="006C286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C286D"/>
    <w:tblPr>
      <w:tblStyleRowBandSize w:val="1"/>
      <w:tblStyleColBandSize w:val="1"/>
      <w:tblInd w:w="0" w:type="dxa"/>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CellMar>
        <w:top w:w="0" w:type="dxa"/>
        <w:left w:w="108" w:type="dxa"/>
        <w:bottom w:w="0" w:type="dxa"/>
        <w:right w:w="108" w:type="dxa"/>
      </w:tblCellMar>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C286D"/>
    <w:tblPr>
      <w:tblStyleRowBandSize w:val="1"/>
      <w:tblStyleColBandSize w:val="1"/>
      <w:tblInd w:w="0" w:type="dxa"/>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CellMar>
        <w:top w:w="0" w:type="dxa"/>
        <w:left w:w="108" w:type="dxa"/>
        <w:bottom w:w="0" w:type="dxa"/>
        <w:right w:w="108" w:type="dxa"/>
      </w:tblCellMar>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C286D"/>
    <w:tblPr>
      <w:tblStyleRowBandSize w:val="1"/>
      <w:tblStyleColBandSize w:val="1"/>
      <w:tblInd w:w="0" w:type="dxa"/>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CellMar>
        <w:top w:w="0" w:type="dxa"/>
        <w:left w:w="108" w:type="dxa"/>
        <w:bottom w:w="0" w:type="dxa"/>
        <w:right w:w="108" w:type="dxa"/>
      </w:tblCellMar>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C286D"/>
    <w:tblPr>
      <w:tblStyleRowBandSize w:val="1"/>
      <w:tblStyleColBandSize w:val="1"/>
      <w:tblInd w:w="0" w:type="dxa"/>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CellMar>
        <w:top w:w="0" w:type="dxa"/>
        <w:left w:w="108" w:type="dxa"/>
        <w:bottom w:w="0" w:type="dxa"/>
        <w:right w:w="108" w:type="dxa"/>
      </w:tblCellMar>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C286D"/>
    <w:tblPr>
      <w:tblStyleRowBandSize w:val="1"/>
      <w:tblStyleColBandSize w:val="1"/>
      <w:tblInd w:w="0" w:type="dxa"/>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CellMar>
        <w:top w:w="0" w:type="dxa"/>
        <w:left w:w="108" w:type="dxa"/>
        <w:bottom w:w="0" w:type="dxa"/>
        <w:right w:w="108" w:type="dxa"/>
      </w:tblCellMar>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C286D"/>
    <w:tblPr>
      <w:tblStyleRowBandSize w:val="1"/>
      <w:tblStyleColBandSize w:val="1"/>
      <w:tblInd w:w="0" w:type="dxa"/>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CellMar>
        <w:top w:w="0" w:type="dxa"/>
        <w:left w:w="108" w:type="dxa"/>
        <w:bottom w:w="0" w:type="dxa"/>
        <w:right w:w="108" w:type="dxa"/>
      </w:tblCellMar>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C286D"/>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C286D"/>
    <w:tblPr>
      <w:tblStyleRowBandSize w:val="1"/>
      <w:tblStyleColBandSize w:val="1"/>
      <w:tblInd w:w="0" w:type="dxa"/>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CellMar>
        <w:top w:w="0" w:type="dxa"/>
        <w:left w:w="108" w:type="dxa"/>
        <w:bottom w:w="0" w:type="dxa"/>
        <w:right w:w="108" w:type="dxa"/>
      </w:tblCellMar>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GridTable2Accent2">
    <w:name w:val="Grid Table 2 Accent 2"/>
    <w:basedOn w:val="TableNormal"/>
    <w:uiPriority w:val="47"/>
    <w:rsid w:val="006C286D"/>
    <w:tblPr>
      <w:tblStyleRowBandSize w:val="1"/>
      <w:tblStyleColBandSize w:val="1"/>
      <w:tblInd w:w="0" w:type="dxa"/>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CellMar>
        <w:top w:w="0" w:type="dxa"/>
        <w:left w:w="108" w:type="dxa"/>
        <w:bottom w:w="0" w:type="dxa"/>
        <w:right w:w="108" w:type="dxa"/>
      </w:tblCellMar>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GridTable2Accent3">
    <w:name w:val="Grid Table 2 Accent 3"/>
    <w:basedOn w:val="TableNormal"/>
    <w:uiPriority w:val="47"/>
    <w:rsid w:val="006C286D"/>
    <w:tblPr>
      <w:tblStyleRowBandSize w:val="1"/>
      <w:tblStyleColBandSize w:val="1"/>
      <w:tblInd w:w="0" w:type="dxa"/>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CellMar>
        <w:top w:w="0" w:type="dxa"/>
        <w:left w:w="108" w:type="dxa"/>
        <w:bottom w:w="0" w:type="dxa"/>
        <w:right w:w="108" w:type="dxa"/>
      </w:tblCellMar>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GridTable2Accent4">
    <w:name w:val="Grid Table 2 Accent 4"/>
    <w:basedOn w:val="TableNormal"/>
    <w:uiPriority w:val="47"/>
    <w:rsid w:val="006C286D"/>
    <w:tblPr>
      <w:tblStyleRowBandSize w:val="1"/>
      <w:tblStyleColBandSize w:val="1"/>
      <w:tblInd w:w="0" w:type="dxa"/>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GridTable2Accent5">
    <w:name w:val="Grid Table 2 Accent 5"/>
    <w:basedOn w:val="TableNormal"/>
    <w:uiPriority w:val="47"/>
    <w:rsid w:val="006C286D"/>
    <w:tblPr>
      <w:tblStyleRowBandSize w:val="1"/>
      <w:tblStyleColBandSize w:val="1"/>
      <w:tblInd w:w="0" w:type="dxa"/>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CellMar>
        <w:top w:w="0" w:type="dxa"/>
        <w:left w:w="108" w:type="dxa"/>
        <w:bottom w:w="0" w:type="dxa"/>
        <w:right w:w="108" w:type="dxa"/>
      </w:tblCellMar>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GridTable2Accent6">
    <w:name w:val="Grid Table 2 Accent 6"/>
    <w:basedOn w:val="TableNormal"/>
    <w:uiPriority w:val="47"/>
    <w:rsid w:val="006C286D"/>
    <w:tblPr>
      <w:tblStyleRowBandSize w:val="1"/>
      <w:tblStyleColBandSize w:val="1"/>
      <w:tblInd w:w="0" w:type="dxa"/>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CellMar>
        <w:top w:w="0" w:type="dxa"/>
        <w:left w:w="108" w:type="dxa"/>
        <w:bottom w:w="0" w:type="dxa"/>
        <w:right w:w="108" w:type="dxa"/>
      </w:tblCellMar>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GridTable3">
    <w:name w:val="Grid Table 3"/>
    <w:basedOn w:val="TableNormal"/>
    <w:uiPriority w:val="48"/>
    <w:rsid w:val="006C286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C286D"/>
    <w:tblPr>
      <w:tblStyleRowBandSize w:val="1"/>
      <w:tblStyleColBandSize w:val="1"/>
      <w:tblInd w:w="0" w:type="dxa"/>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GridTable3Accent2">
    <w:name w:val="Grid Table 3 Accent 2"/>
    <w:basedOn w:val="TableNormal"/>
    <w:uiPriority w:val="48"/>
    <w:rsid w:val="006C286D"/>
    <w:tblPr>
      <w:tblStyleRowBandSize w:val="1"/>
      <w:tblStyleColBandSize w:val="1"/>
      <w:tblInd w:w="0" w:type="dxa"/>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GridTable3Accent3">
    <w:name w:val="Grid Table 3 Accent 3"/>
    <w:basedOn w:val="TableNormal"/>
    <w:uiPriority w:val="48"/>
    <w:rsid w:val="006C286D"/>
    <w:tblPr>
      <w:tblStyleRowBandSize w:val="1"/>
      <w:tblStyleColBandSize w:val="1"/>
      <w:tblInd w:w="0" w:type="dxa"/>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GridTable3Accent4">
    <w:name w:val="Grid Table 3 Accent 4"/>
    <w:basedOn w:val="TableNormal"/>
    <w:uiPriority w:val="48"/>
    <w:rsid w:val="006C286D"/>
    <w:tblPr>
      <w:tblStyleRowBandSize w:val="1"/>
      <w:tblStyleColBandSize w:val="1"/>
      <w:tblInd w:w="0" w:type="dxa"/>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customStyle="1" w:styleId="GridTable3Accent5">
    <w:name w:val="Grid Table 3 Accent 5"/>
    <w:basedOn w:val="TableNormal"/>
    <w:uiPriority w:val="48"/>
    <w:rsid w:val="006C286D"/>
    <w:tblPr>
      <w:tblStyleRowBandSize w:val="1"/>
      <w:tblStyleColBandSize w:val="1"/>
      <w:tblInd w:w="0" w:type="dxa"/>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customStyle="1" w:styleId="GridTable3Accent6">
    <w:name w:val="Grid Table 3 Accent 6"/>
    <w:basedOn w:val="TableNormal"/>
    <w:uiPriority w:val="48"/>
    <w:rsid w:val="006C286D"/>
    <w:tblPr>
      <w:tblStyleRowBandSize w:val="1"/>
      <w:tblStyleColBandSize w:val="1"/>
      <w:tblInd w:w="0" w:type="dxa"/>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customStyle="1" w:styleId="GridTable4">
    <w:name w:val="Grid Table 4"/>
    <w:basedOn w:val="TableNormal"/>
    <w:uiPriority w:val="49"/>
    <w:rsid w:val="006C286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C286D"/>
    <w:tblPr>
      <w:tblStyleRowBandSize w:val="1"/>
      <w:tblStyleColBandSize w:val="1"/>
      <w:tblInd w:w="0" w:type="dxa"/>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GridTable4Accent2">
    <w:name w:val="Grid Table 4 Accent 2"/>
    <w:basedOn w:val="TableNormal"/>
    <w:uiPriority w:val="49"/>
    <w:rsid w:val="006C286D"/>
    <w:tblPr>
      <w:tblStyleRowBandSize w:val="1"/>
      <w:tblStyleColBandSize w:val="1"/>
      <w:tblInd w:w="0" w:type="dxa"/>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GridTable4Accent3">
    <w:name w:val="Grid Table 4 Accent 3"/>
    <w:basedOn w:val="TableNormal"/>
    <w:uiPriority w:val="49"/>
    <w:rsid w:val="006C286D"/>
    <w:tblPr>
      <w:tblStyleRowBandSize w:val="1"/>
      <w:tblStyleColBandSize w:val="1"/>
      <w:tblInd w:w="0" w:type="dxa"/>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GridTable4Accent4">
    <w:name w:val="Grid Table 4 Accent 4"/>
    <w:basedOn w:val="TableNormal"/>
    <w:uiPriority w:val="49"/>
    <w:rsid w:val="006C286D"/>
    <w:tblPr>
      <w:tblStyleRowBandSize w:val="1"/>
      <w:tblStyleColBandSize w:val="1"/>
      <w:tblInd w:w="0" w:type="dxa"/>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GridTable4Accent5">
    <w:name w:val="Grid Table 4 Accent 5"/>
    <w:basedOn w:val="TableNormal"/>
    <w:uiPriority w:val="49"/>
    <w:rsid w:val="006C286D"/>
    <w:tblPr>
      <w:tblStyleRowBandSize w:val="1"/>
      <w:tblStyleColBandSize w:val="1"/>
      <w:tblInd w:w="0" w:type="dxa"/>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GridTable4Accent6">
    <w:name w:val="Grid Table 4 Accent 6"/>
    <w:basedOn w:val="TableNormal"/>
    <w:uiPriority w:val="49"/>
    <w:rsid w:val="006C286D"/>
    <w:tblPr>
      <w:tblStyleRowBandSize w:val="1"/>
      <w:tblStyleColBandSize w:val="1"/>
      <w:tblInd w:w="0" w:type="dxa"/>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GridTable5Dark">
    <w:name w:val="Grid Table 5 Dark"/>
    <w:basedOn w:val="TableNormal"/>
    <w:uiPriority w:val="50"/>
    <w:rsid w:val="006C286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C286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customStyle="1" w:styleId="GridTable5DarkAccent2">
    <w:name w:val="Grid Table 5 Dark Accent 2"/>
    <w:basedOn w:val="TableNormal"/>
    <w:uiPriority w:val="50"/>
    <w:rsid w:val="006C286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customStyle="1" w:styleId="GridTable5DarkAccent3">
    <w:name w:val="Grid Table 5 Dark Accent 3"/>
    <w:basedOn w:val="TableNormal"/>
    <w:uiPriority w:val="50"/>
    <w:rsid w:val="006C286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customStyle="1" w:styleId="GridTable5DarkAccent4">
    <w:name w:val="Grid Table 5 Dark Accent 4"/>
    <w:basedOn w:val="TableNormal"/>
    <w:uiPriority w:val="50"/>
    <w:rsid w:val="006C286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customStyle="1" w:styleId="GridTable5DarkAccent5">
    <w:name w:val="Grid Table 5 Dark Accent 5"/>
    <w:basedOn w:val="TableNormal"/>
    <w:uiPriority w:val="50"/>
    <w:rsid w:val="006C286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customStyle="1" w:styleId="GridTable5DarkAccent6">
    <w:name w:val="Grid Table 5 Dark Accent 6"/>
    <w:basedOn w:val="TableNormal"/>
    <w:uiPriority w:val="50"/>
    <w:rsid w:val="006C286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customStyle="1" w:styleId="GridTable6Colorful">
    <w:name w:val="Grid Table 6 Colorful"/>
    <w:basedOn w:val="TableNormal"/>
    <w:uiPriority w:val="51"/>
    <w:rsid w:val="006C286D"/>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C286D"/>
    <w:rPr>
      <w:color w:val="3A215E" w:themeColor="accent1" w:themeShade="BF"/>
    </w:rPr>
    <w:tblPr>
      <w:tblStyleRowBandSize w:val="1"/>
      <w:tblStyleColBandSize w:val="1"/>
      <w:tblInd w:w="0" w:type="dxa"/>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CellMar>
        <w:top w:w="0" w:type="dxa"/>
        <w:left w:w="108" w:type="dxa"/>
        <w:bottom w:w="0" w:type="dxa"/>
        <w:right w:w="108" w:type="dxa"/>
      </w:tblCellMar>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GridTable6ColorfulAccent2">
    <w:name w:val="Grid Table 6 Colorful Accent 2"/>
    <w:basedOn w:val="TableNormal"/>
    <w:uiPriority w:val="51"/>
    <w:rsid w:val="006C286D"/>
    <w:rPr>
      <w:color w:val="A19077" w:themeColor="accent2" w:themeShade="BF"/>
    </w:rPr>
    <w:tblPr>
      <w:tblStyleRowBandSize w:val="1"/>
      <w:tblStyleColBandSize w:val="1"/>
      <w:tblInd w:w="0" w:type="dxa"/>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CellMar>
        <w:top w:w="0" w:type="dxa"/>
        <w:left w:w="108" w:type="dxa"/>
        <w:bottom w:w="0" w:type="dxa"/>
        <w:right w:w="108" w:type="dxa"/>
      </w:tblCellMar>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GridTable6ColorfulAccent3">
    <w:name w:val="Grid Table 6 Colorful Accent 3"/>
    <w:basedOn w:val="TableNormal"/>
    <w:uiPriority w:val="51"/>
    <w:rsid w:val="006C286D"/>
    <w:rPr>
      <w:color w:val="007C87" w:themeColor="accent3" w:themeShade="BF"/>
    </w:rPr>
    <w:tblPr>
      <w:tblStyleRowBandSize w:val="1"/>
      <w:tblStyleColBandSize w:val="1"/>
      <w:tblInd w:w="0" w:type="dxa"/>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CellMar>
        <w:top w:w="0" w:type="dxa"/>
        <w:left w:w="108" w:type="dxa"/>
        <w:bottom w:w="0" w:type="dxa"/>
        <w:right w:w="108" w:type="dxa"/>
      </w:tblCellMar>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GridTable6ColorfulAccent4">
    <w:name w:val="Grid Table 6 Colorful Accent 4"/>
    <w:basedOn w:val="TableNormal"/>
    <w:uiPriority w:val="51"/>
    <w:rsid w:val="006C286D"/>
    <w:rPr>
      <w:color w:val="D55900" w:themeColor="accent4" w:themeShade="BF"/>
    </w:rPr>
    <w:tblPr>
      <w:tblStyleRowBandSize w:val="1"/>
      <w:tblStyleColBandSize w:val="1"/>
      <w:tblInd w:w="0" w:type="dxa"/>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CellMar>
        <w:top w:w="0" w:type="dxa"/>
        <w:left w:w="108" w:type="dxa"/>
        <w:bottom w:w="0" w:type="dxa"/>
        <w:right w:w="108" w:type="dxa"/>
      </w:tblCellMar>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GridTable6ColorfulAccent5">
    <w:name w:val="Grid Table 6 Colorful Accent 5"/>
    <w:basedOn w:val="TableNormal"/>
    <w:uiPriority w:val="51"/>
    <w:rsid w:val="006C286D"/>
    <w:rPr>
      <w:color w:val="75A520" w:themeColor="accent5" w:themeShade="BF"/>
    </w:rPr>
    <w:tblPr>
      <w:tblStyleRowBandSize w:val="1"/>
      <w:tblStyleColBandSize w:val="1"/>
      <w:tblInd w:w="0" w:type="dxa"/>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CellMar>
        <w:top w:w="0" w:type="dxa"/>
        <w:left w:w="108" w:type="dxa"/>
        <w:bottom w:w="0" w:type="dxa"/>
        <w:right w:w="108" w:type="dxa"/>
      </w:tblCellMar>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GridTable6ColorfulAccent6">
    <w:name w:val="Grid Table 6 Colorful Accent 6"/>
    <w:basedOn w:val="TableNormal"/>
    <w:uiPriority w:val="51"/>
    <w:rsid w:val="006C286D"/>
    <w:rPr>
      <w:color w:val="B91328" w:themeColor="accent6" w:themeShade="BF"/>
    </w:rPr>
    <w:tblPr>
      <w:tblStyleRowBandSize w:val="1"/>
      <w:tblStyleColBandSize w:val="1"/>
      <w:tblInd w:w="0" w:type="dxa"/>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CellMar>
        <w:top w:w="0" w:type="dxa"/>
        <w:left w:w="108" w:type="dxa"/>
        <w:bottom w:w="0" w:type="dxa"/>
        <w:right w:w="108" w:type="dxa"/>
      </w:tblCellMar>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GridTable7Colorful">
    <w:name w:val="Grid Table 7 Colorful"/>
    <w:basedOn w:val="TableNormal"/>
    <w:uiPriority w:val="52"/>
    <w:rsid w:val="006C286D"/>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C286D"/>
    <w:rPr>
      <w:color w:val="3A215E" w:themeColor="accent1" w:themeShade="BF"/>
    </w:rPr>
    <w:tblPr>
      <w:tblStyleRowBandSize w:val="1"/>
      <w:tblStyleColBandSize w:val="1"/>
      <w:tblInd w:w="0" w:type="dxa"/>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GridTable7ColorfulAccent2">
    <w:name w:val="Grid Table 7 Colorful Accent 2"/>
    <w:basedOn w:val="TableNormal"/>
    <w:uiPriority w:val="52"/>
    <w:rsid w:val="006C286D"/>
    <w:rPr>
      <w:color w:val="A19077" w:themeColor="accent2" w:themeShade="BF"/>
    </w:rPr>
    <w:tblPr>
      <w:tblStyleRowBandSize w:val="1"/>
      <w:tblStyleColBandSize w:val="1"/>
      <w:tblInd w:w="0" w:type="dxa"/>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GridTable7ColorfulAccent3">
    <w:name w:val="Grid Table 7 Colorful Accent 3"/>
    <w:basedOn w:val="TableNormal"/>
    <w:uiPriority w:val="52"/>
    <w:rsid w:val="006C286D"/>
    <w:rPr>
      <w:color w:val="007C87" w:themeColor="accent3" w:themeShade="BF"/>
    </w:rPr>
    <w:tblPr>
      <w:tblStyleRowBandSize w:val="1"/>
      <w:tblStyleColBandSize w:val="1"/>
      <w:tblInd w:w="0" w:type="dxa"/>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GridTable7ColorfulAccent4">
    <w:name w:val="Grid Table 7 Colorful Accent 4"/>
    <w:basedOn w:val="TableNormal"/>
    <w:uiPriority w:val="52"/>
    <w:rsid w:val="006C286D"/>
    <w:rPr>
      <w:color w:val="D55900" w:themeColor="accent4" w:themeShade="BF"/>
    </w:rPr>
    <w:tblPr>
      <w:tblStyleRowBandSize w:val="1"/>
      <w:tblStyleColBandSize w:val="1"/>
      <w:tblInd w:w="0" w:type="dxa"/>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customStyle="1" w:styleId="GridTable7ColorfulAccent5">
    <w:name w:val="Grid Table 7 Colorful Accent 5"/>
    <w:basedOn w:val="TableNormal"/>
    <w:uiPriority w:val="52"/>
    <w:rsid w:val="006C286D"/>
    <w:rPr>
      <w:color w:val="75A520" w:themeColor="accent5" w:themeShade="BF"/>
    </w:rPr>
    <w:tblPr>
      <w:tblStyleRowBandSize w:val="1"/>
      <w:tblStyleColBandSize w:val="1"/>
      <w:tblInd w:w="0" w:type="dxa"/>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customStyle="1" w:styleId="GridTable7ColorfulAccent6">
    <w:name w:val="Grid Table 7 Colorful Accent 6"/>
    <w:basedOn w:val="TableNormal"/>
    <w:uiPriority w:val="52"/>
    <w:rsid w:val="006C286D"/>
    <w:rPr>
      <w:color w:val="B91328" w:themeColor="accent6" w:themeShade="BF"/>
    </w:rPr>
    <w:tblPr>
      <w:tblStyleRowBandSize w:val="1"/>
      <w:tblStyleColBandSize w:val="1"/>
      <w:tblInd w:w="0" w:type="dxa"/>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table" w:styleId="LightGrid">
    <w:name w:val="Light Grid"/>
    <w:basedOn w:val="TableNormal"/>
    <w:uiPriority w:val="62"/>
    <w:semiHidden/>
    <w:unhideWhenUsed/>
    <w:rsid w:val="006C286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86D"/>
    <w:tblPr>
      <w:tblStyleRowBandSize w:val="1"/>
      <w:tblStyleColBandSize w:val="1"/>
      <w:tblInd w:w="0" w:type="dxa"/>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6C286D"/>
    <w:tblPr>
      <w:tblStyleRowBandSize w:val="1"/>
      <w:tblStyleColBandSize w:val="1"/>
      <w:tblInd w:w="0" w:type="dxa"/>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6C286D"/>
    <w:tblPr>
      <w:tblStyleRowBandSize w:val="1"/>
      <w:tblStyleColBandSize w:val="1"/>
      <w:tblInd w:w="0" w:type="dxa"/>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6C286D"/>
    <w:tblPr>
      <w:tblStyleRowBandSize w:val="1"/>
      <w:tblStyleColBandSize w:val="1"/>
      <w:tblInd w:w="0" w:type="dxa"/>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6C286D"/>
    <w:tblPr>
      <w:tblStyleRowBandSize w:val="1"/>
      <w:tblStyleColBandSize w:val="1"/>
      <w:tblInd w:w="0" w:type="dxa"/>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6C286D"/>
    <w:tblPr>
      <w:tblStyleRowBandSize w:val="1"/>
      <w:tblStyleColBandSize w:val="1"/>
      <w:tblInd w:w="0" w:type="dxa"/>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6C286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86D"/>
    <w:tblPr>
      <w:tblStyleRowBandSize w:val="1"/>
      <w:tblStyleColBandSize w:val="1"/>
      <w:tblInd w:w="0" w:type="dxa"/>
      <w:tblBorders>
        <w:top w:val="single" w:sz="8" w:space="0" w:color="4F2D7F" w:themeColor="accent1"/>
        <w:left w:val="single" w:sz="8" w:space="0" w:color="4F2D7F" w:themeColor="accent1"/>
        <w:bottom w:val="single" w:sz="8" w:space="0" w:color="4F2D7F" w:themeColor="accent1"/>
        <w:right w:val="single" w:sz="8" w:space="0" w:color="4F2D7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6C286D"/>
    <w:tblPr>
      <w:tblStyleRowBandSize w:val="1"/>
      <w:tblStyleColBandSize w:val="1"/>
      <w:tblInd w:w="0" w:type="dxa"/>
      <w:tblBorders>
        <w:top w:val="single" w:sz="8" w:space="0" w:color="C8BEAF" w:themeColor="accent2"/>
        <w:left w:val="single" w:sz="8" w:space="0" w:color="C8BEAF" w:themeColor="accent2"/>
        <w:bottom w:val="single" w:sz="8" w:space="0" w:color="C8BEAF" w:themeColor="accent2"/>
        <w:right w:val="single" w:sz="8" w:space="0" w:color="C8BEA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6C286D"/>
    <w:tblPr>
      <w:tblStyleRowBandSize w:val="1"/>
      <w:tblStyleColBandSize w:val="1"/>
      <w:tblInd w:w="0" w:type="dxa"/>
      <w:tblBorders>
        <w:top w:val="single" w:sz="8" w:space="0" w:color="00A7B5" w:themeColor="accent3"/>
        <w:left w:val="single" w:sz="8" w:space="0" w:color="00A7B5" w:themeColor="accent3"/>
        <w:bottom w:val="single" w:sz="8" w:space="0" w:color="00A7B5" w:themeColor="accent3"/>
        <w:right w:val="single" w:sz="8" w:space="0" w:color="00A7B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6C286D"/>
    <w:tblPr>
      <w:tblStyleRowBandSize w:val="1"/>
      <w:tblStyleColBandSize w:val="1"/>
      <w:tblInd w:w="0" w:type="dxa"/>
      <w:tblBorders>
        <w:top w:val="single" w:sz="8" w:space="0" w:color="FF7D1E" w:themeColor="accent4"/>
        <w:left w:val="single" w:sz="8" w:space="0" w:color="FF7D1E" w:themeColor="accent4"/>
        <w:bottom w:val="single" w:sz="8" w:space="0" w:color="FF7D1E" w:themeColor="accent4"/>
        <w:right w:val="single" w:sz="8" w:space="0" w:color="FF7D1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6C286D"/>
    <w:tblPr>
      <w:tblStyleRowBandSize w:val="1"/>
      <w:tblStyleColBandSize w:val="1"/>
      <w:tblInd w:w="0" w:type="dxa"/>
      <w:tblBorders>
        <w:top w:val="single" w:sz="8" w:space="0" w:color="9BD732" w:themeColor="accent5"/>
        <w:left w:val="single" w:sz="8" w:space="0" w:color="9BD732" w:themeColor="accent5"/>
        <w:bottom w:val="single" w:sz="8" w:space="0" w:color="9BD732" w:themeColor="accent5"/>
        <w:right w:val="single" w:sz="8" w:space="0" w:color="9BD73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6C286D"/>
    <w:tblPr>
      <w:tblStyleRowBandSize w:val="1"/>
      <w:tblStyleColBandSize w:val="1"/>
      <w:tblInd w:w="0" w:type="dxa"/>
      <w:tblBorders>
        <w:top w:val="single" w:sz="8" w:space="0" w:color="E92841" w:themeColor="accent6"/>
        <w:left w:val="single" w:sz="8" w:space="0" w:color="E92841" w:themeColor="accent6"/>
        <w:bottom w:val="single" w:sz="8" w:space="0" w:color="E92841" w:themeColor="accent6"/>
        <w:right w:val="single" w:sz="8" w:space="0" w:color="E9284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6C286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86D"/>
    <w:rPr>
      <w:color w:val="3A215E" w:themeColor="accent1" w:themeShade="BF"/>
    </w:rPr>
    <w:tblPr>
      <w:tblStyleRowBandSize w:val="1"/>
      <w:tblStyleColBandSize w:val="1"/>
      <w:tblInd w:w="0" w:type="dxa"/>
      <w:tblBorders>
        <w:top w:val="single" w:sz="8" w:space="0" w:color="4F2D7F" w:themeColor="accent1"/>
        <w:bottom w:val="single" w:sz="8" w:space="0" w:color="4F2D7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6C286D"/>
    <w:rPr>
      <w:color w:val="A19077" w:themeColor="accent2" w:themeShade="BF"/>
    </w:rPr>
    <w:tblPr>
      <w:tblStyleRowBandSize w:val="1"/>
      <w:tblStyleColBandSize w:val="1"/>
      <w:tblInd w:w="0" w:type="dxa"/>
      <w:tblBorders>
        <w:top w:val="single" w:sz="8" w:space="0" w:color="C8BEAF" w:themeColor="accent2"/>
        <w:bottom w:val="single" w:sz="8" w:space="0" w:color="C8BEA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6C286D"/>
    <w:rPr>
      <w:color w:val="007C87" w:themeColor="accent3" w:themeShade="BF"/>
    </w:rPr>
    <w:tblPr>
      <w:tblStyleRowBandSize w:val="1"/>
      <w:tblStyleColBandSize w:val="1"/>
      <w:tblInd w:w="0" w:type="dxa"/>
      <w:tblBorders>
        <w:top w:val="single" w:sz="8" w:space="0" w:color="00A7B5" w:themeColor="accent3"/>
        <w:bottom w:val="single" w:sz="8" w:space="0" w:color="00A7B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6C286D"/>
    <w:rPr>
      <w:color w:val="D55900" w:themeColor="accent4" w:themeShade="BF"/>
    </w:rPr>
    <w:tblPr>
      <w:tblStyleRowBandSize w:val="1"/>
      <w:tblStyleColBandSize w:val="1"/>
      <w:tblInd w:w="0" w:type="dxa"/>
      <w:tblBorders>
        <w:top w:val="single" w:sz="8" w:space="0" w:color="FF7D1E" w:themeColor="accent4"/>
        <w:bottom w:val="single" w:sz="8" w:space="0" w:color="FF7D1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6C286D"/>
    <w:rPr>
      <w:color w:val="75A520" w:themeColor="accent5" w:themeShade="BF"/>
    </w:rPr>
    <w:tblPr>
      <w:tblStyleRowBandSize w:val="1"/>
      <w:tblStyleColBandSize w:val="1"/>
      <w:tblInd w:w="0" w:type="dxa"/>
      <w:tblBorders>
        <w:top w:val="single" w:sz="8" w:space="0" w:color="9BD732" w:themeColor="accent5"/>
        <w:bottom w:val="single" w:sz="8" w:space="0" w:color="9BD73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6C286D"/>
    <w:rPr>
      <w:color w:val="B91328" w:themeColor="accent6" w:themeShade="BF"/>
    </w:rPr>
    <w:tblPr>
      <w:tblStyleRowBandSize w:val="1"/>
      <w:tblStyleColBandSize w:val="1"/>
      <w:tblInd w:w="0" w:type="dxa"/>
      <w:tblBorders>
        <w:top w:val="single" w:sz="8" w:space="0" w:color="E92841" w:themeColor="accent6"/>
        <w:bottom w:val="single" w:sz="8" w:space="0" w:color="E92841"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6C286D"/>
    <w:rPr>
      <w:lang w:val="en-US"/>
    </w:rPr>
  </w:style>
  <w:style w:type="paragraph" w:styleId="List">
    <w:name w:val="List"/>
    <w:basedOn w:val="Normal"/>
    <w:semiHidden/>
    <w:unhideWhenUsed/>
    <w:rsid w:val="006C286D"/>
    <w:pPr>
      <w:ind w:left="283" w:hanging="283"/>
      <w:contextualSpacing/>
    </w:pPr>
  </w:style>
  <w:style w:type="paragraph" w:styleId="List2">
    <w:name w:val="List 2"/>
    <w:basedOn w:val="Normal"/>
    <w:semiHidden/>
    <w:rsid w:val="006C286D"/>
    <w:pPr>
      <w:ind w:left="566" w:hanging="283"/>
      <w:contextualSpacing/>
    </w:pPr>
  </w:style>
  <w:style w:type="paragraph" w:styleId="List3">
    <w:name w:val="List 3"/>
    <w:basedOn w:val="Normal"/>
    <w:semiHidden/>
    <w:unhideWhenUsed/>
    <w:rsid w:val="006C286D"/>
    <w:pPr>
      <w:ind w:left="849" w:hanging="283"/>
      <w:contextualSpacing/>
    </w:pPr>
  </w:style>
  <w:style w:type="paragraph" w:styleId="List4">
    <w:name w:val="List 4"/>
    <w:basedOn w:val="Normal"/>
    <w:semiHidden/>
    <w:unhideWhenUsed/>
    <w:rsid w:val="006C286D"/>
    <w:pPr>
      <w:ind w:left="1132" w:hanging="283"/>
      <w:contextualSpacing/>
    </w:pPr>
  </w:style>
  <w:style w:type="paragraph" w:styleId="List5">
    <w:name w:val="List 5"/>
    <w:basedOn w:val="Normal"/>
    <w:semiHidden/>
    <w:unhideWhenUsed/>
    <w:rsid w:val="006C286D"/>
    <w:pPr>
      <w:ind w:left="1415" w:hanging="283"/>
      <w:contextualSpacing/>
    </w:pPr>
  </w:style>
  <w:style w:type="paragraph" w:styleId="ListBullet3">
    <w:name w:val="List Bullet 3"/>
    <w:basedOn w:val="Normal"/>
    <w:uiPriority w:val="1"/>
    <w:qFormat/>
    <w:rsid w:val="009B707D"/>
    <w:pPr>
      <w:numPr>
        <w:ilvl w:val="2"/>
        <w:numId w:val="27"/>
      </w:numPr>
      <w:contextualSpacing/>
    </w:pPr>
    <w:rPr>
      <w:lang w:val="en-GB"/>
    </w:rPr>
  </w:style>
  <w:style w:type="paragraph" w:styleId="ListBullet4">
    <w:name w:val="List Bullet 4"/>
    <w:basedOn w:val="Normal"/>
    <w:semiHidden/>
    <w:unhideWhenUsed/>
    <w:rsid w:val="006C286D"/>
    <w:pPr>
      <w:numPr>
        <w:numId w:val="11"/>
      </w:numPr>
      <w:contextualSpacing/>
    </w:pPr>
  </w:style>
  <w:style w:type="paragraph" w:styleId="ListBullet5">
    <w:name w:val="List Bullet 5"/>
    <w:basedOn w:val="Normal"/>
    <w:semiHidden/>
    <w:unhideWhenUsed/>
    <w:rsid w:val="006C286D"/>
    <w:pPr>
      <w:numPr>
        <w:numId w:val="12"/>
      </w:numPr>
      <w:contextualSpacing/>
    </w:pPr>
  </w:style>
  <w:style w:type="paragraph" w:styleId="ListContinue">
    <w:name w:val="List Continue"/>
    <w:basedOn w:val="Normal"/>
    <w:semiHidden/>
    <w:unhideWhenUsed/>
    <w:rsid w:val="006C286D"/>
    <w:pPr>
      <w:ind w:left="283"/>
      <w:contextualSpacing/>
    </w:pPr>
  </w:style>
  <w:style w:type="paragraph" w:styleId="ListContinue2">
    <w:name w:val="List Continue 2"/>
    <w:basedOn w:val="Normal"/>
    <w:semiHidden/>
    <w:unhideWhenUsed/>
    <w:rsid w:val="006C286D"/>
    <w:pPr>
      <w:ind w:left="566"/>
      <w:contextualSpacing/>
    </w:pPr>
  </w:style>
  <w:style w:type="paragraph" w:styleId="ListContinue3">
    <w:name w:val="List Continue 3"/>
    <w:basedOn w:val="Normal"/>
    <w:semiHidden/>
    <w:unhideWhenUsed/>
    <w:rsid w:val="006C286D"/>
    <w:pPr>
      <w:ind w:left="849"/>
      <w:contextualSpacing/>
    </w:pPr>
  </w:style>
  <w:style w:type="paragraph" w:styleId="ListContinue4">
    <w:name w:val="List Continue 4"/>
    <w:basedOn w:val="Normal"/>
    <w:semiHidden/>
    <w:rsid w:val="006C286D"/>
    <w:pPr>
      <w:ind w:left="1132"/>
      <w:contextualSpacing/>
    </w:pPr>
  </w:style>
  <w:style w:type="paragraph" w:styleId="ListContinue5">
    <w:name w:val="List Continue 5"/>
    <w:basedOn w:val="Normal"/>
    <w:semiHidden/>
    <w:rsid w:val="006C286D"/>
    <w:pPr>
      <w:ind w:left="1415"/>
      <w:contextualSpacing/>
    </w:pPr>
  </w:style>
  <w:style w:type="paragraph" w:styleId="ListNumber4">
    <w:name w:val="List Number 4"/>
    <w:basedOn w:val="Normal"/>
    <w:semiHidden/>
    <w:unhideWhenUsed/>
    <w:rsid w:val="006C286D"/>
    <w:pPr>
      <w:numPr>
        <w:numId w:val="13"/>
      </w:numPr>
      <w:contextualSpacing/>
    </w:pPr>
  </w:style>
  <w:style w:type="paragraph" w:styleId="ListNumber5">
    <w:name w:val="List Number 5"/>
    <w:basedOn w:val="Normal"/>
    <w:semiHidden/>
    <w:unhideWhenUsed/>
    <w:rsid w:val="006C286D"/>
    <w:pPr>
      <w:numPr>
        <w:numId w:val="14"/>
      </w:numPr>
      <w:contextualSpacing/>
    </w:pPr>
  </w:style>
  <w:style w:type="paragraph" w:styleId="ListParagraph">
    <w:name w:val="List Paragraph"/>
    <w:basedOn w:val="Normal"/>
    <w:uiPriority w:val="34"/>
    <w:semiHidden/>
    <w:unhideWhenUsed/>
    <w:rsid w:val="006C286D"/>
    <w:pPr>
      <w:ind w:left="720"/>
      <w:contextualSpacing/>
    </w:pPr>
  </w:style>
  <w:style w:type="table" w:customStyle="1" w:styleId="ListTable1Light">
    <w:name w:val="List Table 1 Light"/>
    <w:basedOn w:val="TableNormal"/>
    <w:uiPriority w:val="46"/>
    <w:rsid w:val="006C286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C286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1LightAccent2">
    <w:name w:val="List Table 1 Light Accent 2"/>
    <w:basedOn w:val="TableNormal"/>
    <w:uiPriority w:val="46"/>
    <w:rsid w:val="006C286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1LightAccent3">
    <w:name w:val="List Table 1 Light Accent 3"/>
    <w:basedOn w:val="TableNormal"/>
    <w:uiPriority w:val="46"/>
    <w:rsid w:val="006C286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1LightAccent4">
    <w:name w:val="List Table 1 Light Accent 4"/>
    <w:basedOn w:val="TableNormal"/>
    <w:uiPriority w:val="46"/>
    <w:rsid w:val="006C286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ListTable1LightAccent5">
    <w:name w:val="List Table 1 Light Accent 5"/>
    <w:basedOn w:val="TableNormal"/>
    <w:uiPriority w:val="46"/>
    <w:rsid w:val="006C286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ListTable1LightAccent6">
    <w:name w:val="List Table 1 Light Accent 6"/>
    <w:basedOn w:val="TableNormal"/>
    <w:uiPriority w:val="46"/>
    <w:rsid w:val="006C286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2">
    <w:name w:val="List Table 2"/>
    <w:basedOn w:val="TableNormal"/>
    <w:uiPriority w:val="47"/>
    <w:rsid w:val="006C286D"/>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C286D"/>
    <w:tblPr>
      <w:tblStyleRowBandSize w:val="1"/>
      <w:tblStyleColBandSize w:val="1"/>
      <w:tblInd w:w="0" w:type="dxa"/>
      <w:tblBorders>
        <w:top w:val="single" w:sz="4" w:space="0" w:color="9069CA" w:themeColor="accent1" w:themeTint="99"/>
        <w:bottom w:val="single" w:sz="4" w:space="0" w:color="9069CA" w:themeColor="accent1" w:themeTint="99"/>
        <w:insideH w:val="single" w:sz="4" w:space="0" w:color="9069CA"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2Accent2">
    <w:name w:val="List Table 2 Accent 2"/>
    <w:basedOn w:val="TableNormal"/>
    <w:uiPriority w:val="47"/>
    <w:rsid w:val="006C286D"/>
    <w:tblPr>
      <w:tblStyleRowBandSize w:val="1"/>
      <w:tblStyleColBandSize w:val="1"/>
      <w:tblInd w:w="0" w:type="dxa"/>
      <w:tblBorders>
        <w:top w:val="single" w:sz="4" w:space="0" w:color="DED8CF" w:themeColor="accent2" w:themeTint="99"/>
        <w:bottom w:val="single" w:sz="4" w:space="0" w:color="DED8CF" w:themeColor="accent2" w:themeTint="99"/>
        <w:insideH w:val="single" w:sz="4" w:space="0" w:color="DED8C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2Accent3">
    <w:name w:val="List Table 2 Accent 3"/>
    <w:basedOn w:val="TableNormal"/>
    <w:uiPriority w:val="47"/>
    <w:rsid w:val="006C286D"/>
    <w:tblPr>
      <w:tblStyleRowBandSize w:val="1"/>
      <w:tblStyleColBandSize w:val="1"/>
      <w:tblInd w:w="0" w:type="dxa"/>
      <w:tblBorders>
        <w:top w:val="single" w:sz="4" w:space="0" w:color="39EFFF" w:themeColor="accent3" w:themeTint="99"/>
        <w:bottom w:val="single" w:sz="4" w:space="0" w:color="39EFFF" w:themeColor="accent3" w:themeTint="99"/>
        <w:insideH w:val="single" w:sz="4" w:space="0" w:color="39EFFF"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2Accent4">
    <w:name w:val="List Table 2 Accent 4"/>
    <w:basedOn w:val="TableNormal"/>
    <w:uiPriority w:val="47"/>
    <w:rsid w:val="006C286D"/>
    <w:tblPr>
      <w:tblStyleRowBandSize w:val="1"/>
      <w:tblStyleColBandSize w:val="1"/>
      <w:tblInd w:w="0" w:type="dxa"/>
      <w:tblBorders>
        <w:top w:val="single" w:sz="4" w:space="0" w:color="FFB078" w:themeColor="accent4" w:themeTint="99"/>
        <w:bottom w:val="single" w:sz="4" w:space="0" w:color="FFB078" w:themeColor="accent4" w:themeTint="99"/>
        <w:insideH w:val="single" w:sz="4" w:space="0" w:color="FFB078"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ListTable2Accent5">
    <w:name w:val="List Table 2 Accent 5"/>
    <w:basedOn w:val="TableNormal"/>
    <w:uiPriority w:val="47"/>
    <w:rsid w:val="006C286D"/>
    <w:tblPr>
      <w:tblStyleRowBandSize w:val="1"/>
      <w:tblStyleColBandSize w:val="1"/>
      <w:tblInd w:w="0" w:type="dxa"/>
      <w:tblBorders>
        <w:top w:val="single" w:sz="4" w:space="0" w:color="C2E784" w:themeColor="accent5" w:themeTint="99"/>
        <w:bottom w:val="single" w:sz="4" w:space="0" w:color="C2E784" w:themeColor="accent5" w:themeTint="99"/>
        <w:insideH w:val="single" w:sz="4" w:space="0" w:color="C2E78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ListTable2Accent6">
    <w:name w:val="List Table 2 Accent 6"/>
    <w:basedOn w:val="TableNormal"/>
    <w:uiPriority w:val="47"/>
    <w:rsid w:val="006C286D"/>
    <w:tblPr>
      <w:tblStyleRowBandSize w:val="1"/>
      <w:tblStyleColBandSize w:val="1"/>
      <w:tblInd w:w="0" w:type="dxa"/>
      <w:tblBorders>
        <w:top w:val="single" w:sz="4" w:space="0" w:color="F17D8C" w:themeColor="accent6" w:themeTint="99"/>
        <w:bottom w:val="single" w:sz="4" w:space="0" w:color="F17D8C" w:themeColor="accent6" w:themeTint="99"/>
        <w:insideH w:val="single" w:sz="4" w:space="0" w:color="F17D8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3">
    <w:name w:val="List Table 3"/>
    <w:basedOn w:val="TableNormal"/>
    <w:uiPriority w:val="48"/>
    <w:rsid w:val="006C286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C286D"/>
    <w:tblPr>
      <w:tblStyleRowBandSize w:val="1"/>
      <w:tblStyleColBandSize w:val="1"/>
      <w:tblInd w:w="0" w:type="dxa"/>
      <w:tblBorders>
        <w:top w:val="single" w:sz="4" w:space="0" w:color="4F2D7F" w:themeColor="accent1"/>
        <w:left w:val="single" w:sz="4" w:space="0" w:color="4F2D7F" w:themeColor="accent1"/>
        <w:bottom w:val="single" w:sz="4" w:space="0" w:color="4F2D7F" w:themeColor="accent1"/>
        <w:right w:val="single" w:sz="4" w:space="0" w:color="4F2D7F" w:themeColor="accent1"/>
      </w:tblBorders>
      <w:tblCellMar>
        <w:top w:w="0" w:type="dxa"/>
        <w:left w:w="108" w:type="dxa"/>
        <w:bottom w:w="0" w:type="dxa"/>
        <w:right w:w="108" w:type="dxa"/>
      </w:tblCellMar>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customStyle="1" w:styleId="ListTable3Accent2">
    <w:name w:val="List Table 3 Accent 2"/>
    <w:basedOn w:val="TableNormal"/>
    <w:uiPriority w:val="48"/>
    <w:rsid w:val="006C286D"/>
    <w:tblPr>
      <w:tblStyleRowBandSize w:val="1"/>
      <w:tblStyleColBandSize w:val="1"/>
      <w:tblInd w:w="0" w:type="dxa"/>
      <w:tblBorders>
        <w:top w:val="single" w:sz="4" w:space="0" w:color="C8BEAF" w:themeColor="accent2"/>
        <w:left w:val="single" w:sz="4" w:space="0" w:color="C8BEAF" w:themeColor="accent2"/>
        <w:bottom w:val="single" w:sz="4" w:space="0" w:color="C8BEAF" w:themeColor="accent2"/>
        <w:right w:val="single" w:sz="4" w:space="0" w:color="C8BEAF" w:themeColor="accent2"/>
      </w:tblBorders>
      <w:tblCellMar>
        <w:top w:w="0" w:type="dxa"/>
        <w:left w:w="108" w:type="dxa"/>
        <w:bottom w:w="0" w:type="dxa"/>
        <w:right w:w="108" w:type="dxa"/>
      </w:tblCellMar>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customStyle="1" w:styleId="ListTable3Accent3">
    <w:name w:val="List Table 3 Accent 3"/>
    <w:basedOn w:val="TableNormal"/>
    <w:uiPriority w:val="48"/>
    <w:rsid w:val="006C286D"/>
    <w:tblPr>
      <w:tblStyleRowBandSize w:val="1"/>
      <w:tblStyleColBandSize w:val="1"/>
      <w:tblInd w:w="0" w:type="dxa"/>
      <w:tblBorders>
        <w:top w:val="single" w:sz="4" w:space="0" w:color="00A7B5" w:themeColor="accent3"/>
        <w:left w:val="single" w:sz="4" w:space="0" w:color="00A7B5" w:themeColor="accent3"/>
        <w:bottom w:val="single" w:sz="4" w:space="0" w:color="00A7B5" w:themeColor="accent3"/>
        <w:right w:val="single" w:sz="4" w:space="0" w:color="00A7B5" w:themeColor="accent3"/>
      </w:tblBorders>
      <w:tblCellMar>
        <w:top w:w="0" w:type="dxa"/>
        <w:left w:w="108" w:type="dxa"/>
        <w:bottom w:w="0" w:type="dxa"/>
        <w:right w:w="108" w:type="dxa"/>
      </w:tblCellMar>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customStyle="1" w:styleId="ListTable3Accent4">
    <w:name w:val="List Table 3 Accent 4"/>
    <w:basedOn w:val="TableNormal"/>
    <w:uiPriority w:val="48"/>
    <w:rsid w:val="006C286D"/>
    <w:tblPr>
      <w:tblStyleRowBandSize w:val="1"/>
      <w:tblStyleColBandSize w:val="1"/>
      <w:tblInd w:w="0" w:type="dxa"/>
      <w:tblBorders>
        <w:top w:val="single" w:sz="4" w:space="0" w:color="FF7D1E" w:themeColor="accent4"/>
        <w:left w:val="single" w:sz="4" w:space="0" w:color="FF7D1E" w:themeColor="accent4"/>
        <w:bottom w:val="single" w:sz="4" w:space="0" w:color="FF7D1E" w:themeColor="accent4"/>
        <w:right w:val="single" w:sz="4" w:space="0" w:color="FF7D1E" w:themeColor="accent4"/>
      </w:tblBorders>
      <w:tblCellMar>
        <w:top w:w="0" w:type="dxa"/>
        <w:left w:w="108" w:type="dxa"/>
        <w:bottom w:w="0" w:type="dxa"/>
        <w:right w:w="108" w:type="dxa"/>
      </w:tblCellMar>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customStyle="1" w:styleId="ListTable3Accent5">
    <w:name w:val="List Table 3 Accent 5"/>
    <w:basedOn w:val="TableNormal"/>
    <w:uiPriority w:val="48"/>
    <w:rsid w:val="006C286D"/>
    <w:tblPr>
      <w:tblStyleRowBandSize w:val="1"/>
      <w:tblStyleColBandSize w:val="1"/>
      <w:tblInd w:w="0" w:type="dxa"/>
      <w:tblBorders>
        <w:top w:val="single" w:sz="4" w:space="0" w:color="9BD732" w:themeColor="accent5"/>
        <w:left w:val="single" w:sz="4" w:space="0" w:color="9BD732" w:themeColor="accent5"/>
        <w:bottom w:val="single" w:sz="4" w:space="0" w:color="9BD732" w:themeColor="accent5"/>
        <w:right w:val="single" w:sz="4" w:space="0" w:color="9BD732" w:themeColor="accent5"/>
      </w:tblBorders>
      <w:tblCellMar>
        <w:top w:w="0" w:type="dxa"/>
        <w:left w:w="108" w:type="dxa"/>
        <w:bottom w:w="0" w:type="dxa"/>
        <w:right w:w="108" w:type="dxa"/>
      </w:tblCellMar>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customStyle="1" w:styleId="ListTable3Accent6">
    <w:name w:val="List Table 3 Accent 6"/>
    <w:basedOn w:val="TableNormal"/>
    <w:uiPriority w:val="48"/>
    <w:rsid w:val="006C286D"/>
    <w:tblPr>
      <w:tblStyleRowBandSize w:val="1"/>
      <w:tblStyleColBandSize w:val="1"/>
      <w:tblInd w:w="0" w:type="dxa"/>
      <w:tblBorders>
        <w:top w:val="single" w:sz="4" w:space="0" w:color="E92841" w:themeColor="accent6"/>
        <w:left w:val="single" w:sz="4" w:space="0" w:color="E92841" w:themeColor="accent6"/>
        <w:bottom w:val="single" w:sz="4" w:space="0" w:color="E92841" w:themeColor="accent6"/>
        <w:right w:val="single" w:sz="4" w:space="0" w:color="E92841" w:themeColor="accent6"/>
      </w:tblBorders>
      <w:tblCellMar>
        <w:top w:w="0" w:type="dxa"/>
        <w:left w:w="108" w:type="dxa"/>
        <w:bottom w:w="0" w:type="dxa"/>
        <w:right w:w="108" w:type="dxa"/>
      </w:tblCellMar>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customStyle="1" w:styleId="ListTable4">
    <w:name w:val="List Table 4"/>
    <w:basedOn w:val="TableNormal"/>
    <w:uiPriority w:val="49"/>
    <w:rsid w:val="006C286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C286D"/>
    <w:tblPr>
      <w:tblStyleRowBandSize w:val="1"/>
      <w:tblStyleColBandSize w:val="1"/>
      <w:tblInd w:w="0" w:type="dxa"/>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4Accent2">
    <w:name w:val="List Table 4 Accent 2"/>
    <w:basedOn w:val="TableNormal"/>
    <w:uiPriority w:val="49"/>
    <w:rsid w:val="006C286D"/>
    <w:tblPr>
      <w:tblStyleRowBandSize w:val="1"/>
      <w:tblStyleColBandSize w:val="1"/>
      <w:tblInd w:w="0" w:type="dxa"/>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4Accent3">
    <w:name w:val="List Table 4 Accent 3"/>
    <w:basedOn w:val="TableNormal"/>
    <w:uiPriority w:val="49"/>
    <w:rsid w:val="006C286D"/>
    <w:tblPr>
      <w:tblStyleRowBandSize w:val="1"/>
      <w:tblStyleColBandSize w:val="1"/>
      <w:tblInd w:w="0" w:type="dxa"/>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4Accent4">
    <w:name w:val="List Table 4 Accent 4"/>
    <w:basedOn w:val="TableNormal"/>
    <w:uiPriority w:val="49"/>
    <w:rsid w:val="006C286D"/>
    <w:tblPr>
      <w:tblStyleRowBandSize w:val="1"/>
      <w:tblStyleColBandSize w:val="1"/>
      <w:tblInd w:w="0" w:type="dxa"/>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ListTable4Accent5">
    <w:name w:val="List Table 4 Accent 5"/>
    <w:basedOn w:val="TableNormal"/>
    <w:uiPriority w:val="49"/>
    <w:rsid w:val="006C286D"/>
    <w:tblPr>
      <w:tblStyleRowBandSize w:val="1"/>
      <w:tblStyleColBandSize w:val="1"/>
      <w:tblInd w:w="0" w:type="dxa"/>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ListTable4Accent6">
    <w:name w:val="List Table 4 Accent 6"/>
    <w:basedOn w:val="TableNormal"/>
    <w:uiPriority w:val="49"/>
    <w:rsid w:val="006C286D"/>
    <w:tblPr>
      <w:tblStyleRowBandSize w:val="1"/>
      <w:tblStyleColBandSize w:val="1"/>
      <w:tblInd w:w="0" w:type="dxa"/>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5Dark">
    <w:name w:val="List Table 5 Dark"/>
    <w:basedOn w:val="TableNormal"/>
    <w:uiPriority w:val="50"/>
    <w:rsid w:val="006C286D"/>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C286D"/>
    <w:rPr>
      <w:color w:val="FFFFFF" w:themeColor="background1"/>
    </w:rPr>
    <w:tblPr>
      <w:tblStyleRowBandSize w:val="1"/>
      <w:tblStyleColBandSize w:val="1"/>
      <w:tblInd w:w="0" w:type="dxa"/>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CellMar>
        <w:top w:w="0" w:type="dxa"/>
        <w:left w:w="108" w:type="dxa"/>
        <w:bottom w:w="0" w:type="dxa"/>
        <w:right w:w="108" w:type="dxa"/>
      </w:tblCellMar>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C286D"/>
    <w:rPr>
      <w:color w:val="FFFFFF" w:themeColor="background1"/>
    </w:rPr>
    <w:tblPr>
      <w:tblStyleRowBandSize w:val="1"/>
      <w:tblStyleColBandSize w:val="1"/>
      <w:tblInd w:w="0" w:type="dxa"/>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CellMar>
        <w:top w:w="0" w:type="dxa"/>
        <w:left w:w="108" w:type="dxa"/>
        <w:bottom w:w="0" w:type="dxa"/>
        <w:right w:w="108" w:type="dxa"/>
      </w:tblCellMar>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C286D"/>
    <w:rPr>
      <w:color w:val="FFFFFF" w:themeColor="background1"/>
    </w:rPr>
    <w:tblPr>
      <w:tblStyleRowBandSize w:val="1"/>
      <w:tblStyleColBandSize w:val="1"/>
      <w:tblInd w:w="0" w:type="dxa"/>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CellMar>
        <w:top w:w="0" w:type="dxa"/>
        <w:left w:w="108" w:type="dxa"/>
        <w:bottom w:w="0" w:type="dxa"/>
        <w:right w:w="108" w:type="dxa"/>
      </w:tblCellMar>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C286D"/>
    <w:rPr>
      <w:color w:val="FFFFFF" w:themeColor="background1"/>
    </w:rPr>
    <w:tblPr>
      <w:tblStyleRowBandSize w:val="1"/>
      <w:tblStyleColBandSize w:val="1"/>
      <w:tblInd w:w="0" w:type="dxa"/>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CellMar>
        <w:top w:w="0" w:type="dxa"/>
        <w:left w:w="108" w:type="dxa"/>
        <w:bottom w:w="0" w:type="dxa"/>
        <w:right w:w="108" w:type="dxa"/>
      </w:tblCellMar>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C286D"/>
    <w:rPr>
      <w:color w:val="FFFFFF" w:themeColor="background1"/>
    </w:rPr>
    <w:tblPr>
      <w:tblStyleRowBandSize w:val="1"/>
      <w:tblStyleColBandSize w:val="1"/>
      <w:tblInd w:w="0" w:type="dxa"/>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CellMar>
        <w:top w:w="0" w:type="dxa"/>
        <w:left w:w="108" w:type="dxa"/>
        <w:bottom w:w="0" w:type="dxa"/>
        <w:right w:w="108" w:type="dxa"/>
      </w:tblCellMar>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C286D"/>
    <w:rPr>
      <w:color w:val="FFFFFF" w:themeColor="background1"/>
    </w:rPr>
    <w:tblPr>
      <w:tblStyleRowBandSize w:val="1"/>
      <w:tblStyleColBandSize w:val="1"/>
      <w:tblInd w:w="0" w:type="dxa"/>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CellMar>
        <w:top w:w="0" w:type="dxa"/>
        <w:left w:w="108" w:type="dxa"/>
        <w:bottom w:w="0" w:type="dxa"/>
        <w:right w:w="108" w:type="dxa"/>
      </w:tblCellMar>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C286D"/>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C286D"/>
    <w:rPr>
      <w:color w:val="3A215E" w:themeColor="accent1" w:themeShade="BF"/>
    </w:rPr>
    <w:tblPr>
      <w:tblStyleRowBandSize w:val="1"/>
      <w:tblStyleColBandSize w:val="1"/>
      <w:tblInd w:w="0" w:type="dxa"/>
      <w:tblBorders>
        <w:top w:val="single" w:sz="4" w:space="0" w:color="4F2D7F" w:themeColor="accent1"/>
        <w:bottom w:val="single" w:sz="4" w:space="0" w:color="4F2D7F" w:themeColor="accent1"/>
      </w:tblBorders>
      <w:tblCellMar>
        <w:top w:w="0" w:type="dxa"/>
        <w:left w:w="108" w:type="dxa"/>
        <w:bottom w:w="0" w:type="dxa"/>
        <w:right w:w="108" w:type="dxa"/>
      </w:tblCellMar>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6ColorfulAccent2">
    <w:name w:val="List Table 6 Colorful Accent 2"/>
    <w:basedOn w:val="TableNormal"/>
    <w:uiPriority w:val="51"/>
    <w:rsid w:val="006C286D"/>
    <w:rPr>
      <w:color w:val="A19077" w:themeColor="accent2" w:themeShade="BF"/>
    </w:rPr>
    <w:tblPr>
      <w:tblStyleRowBandSize w:val="1"/>
      <w:tblStyleColBandSize w:val="1"/>
      <w:tblInd w:w="0" w:type="dxa"/>
      <w:tblBorders>
        <w:top w:val="single" w:sz="4" w:space="0" w:color="C8BEAF" w:themeColor="accent2"/>
        <w:bottom w:val="single" w:sz="4" w:space="0" w:color="C8BEAF" w:themeColor="accent2"/>
      </w:tblBorders>
      <w:tblCellMar>
        <w:top w:w="0" w:type="dxa"/>
        <w:left w:w="108" w:type="dxa"/>
        <w:bottom w:w="0" w:type="dxa"/>
        <w:right w:w="108" w:type="dxa"/>
      </w:tblCellMar>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6ColorfulAccent3">
    <w:name w:val="List Table 6 Colorful Accent 3"/>
    <w:basedOn w:val="TableNormal"/>
    <w:uiPriority w:val="51"/>
    <w:rsid w:val="006C286D"/>
    <w:rPr>
      <w:color w:val="007C87" w:themeColor="accent3" w:themeShade="BF"/>
    </w:rPr>
    <w:tblPr>
      <w:tblStyleRowBandSize w:val="1"/>
      <w:tblStyleColBandSize w:val="1"/>
      <w:tblInd w:w="0" w:type="dxa"/>
      <w:tblBorders>
        <w:top w:val="single" w:sz="4" w:space="0" w:color="00A7B5" w:themeColor="accent3"/>
        <w:bottom w:val="single" w:sz="4" w:space="0" w:color="00A7B5" w:themeColor="accent3"/>
      </w:tblBorders>
      <w:tblCellMar>
        <w:top w:w="0" w:type="dxa"/>
        <w:left w:w="108" w:type="dxa"/>
        <w:bottom w:w="0" w:type="dxa"/>
        <w:right w:w="108" w:type="dxa"/>
      </w:tblCellMar>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6ColorfulAccent4">
    <w:name w:val="List Table 6 Colorful Accent 4"/>
    <w:basedOn w:val="TableNormal"/>
    <w:uiPriority w:val="51"/>
    <w:rsid w:val="006C286D"/>
    <w:rPr>
      <w:color w:val="D55900" w:themeColor="accent4" w:themeShade="BF"/>
    </w:rPr>
    <w:tblPr>
      <w:tblStyleRowBandSize w:val="1"/>
      <w:tblStyleColBandSize w:val="1"/>
      <w:tblInd w:w="0" w:type="dxa"/>
      <w:tblBorders>
        <w:top w:val="single" w:sz="4" w:space="0" w:color="FF7D1E" w:themeColor="accent4"/>
        <w:bottom w:val="single" w:sz="4" w:space="0" w:color="FF7D1E" w:themeColor="accent4"/>
      </w:tblBorders>
      <w:tblCellMar>
        <w:top w:w="0" w:type="dxa"/>
        <w:left w:w="108" w:type="dxa"/>
        <w:bottom w:w="0" w:type="dxa"/>
        <w:right w:w="108" w:type="dxa"/>
      </w:tblCellMar>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customStyle="1" w:styleId="ListTable6ColorfulAccent5">
    <w:name w:val="List Table 6 Colorful Accent 5"/>
    <w:basedOn w:val="TableNormal"/>
    <w:uiPriority w:val="51"/>
    <w:rsid w:val="006C286D"/>
    <w:rPr>
      <w:color w:val="75A520" w:themeColor="accent5" w:themeShade="BF"/>
    </w:rPr>
    <w:tblPr>
      <w:tblStyleRowBandSize w:val="1"/>
      <w:tblStyleColBandSize w:val="1"/>
      <w:tblInd w:w="0" w:type="dxa"/>
      <w:tblBorders>
        <w:top w:val="single" w:sz="4" w:space="0" w:color="9BD732" w:themeColor="accent5"/>
        <w:bottom w:val="single" w:sz="4" w:space="0" w:color="9BD732" w:themeColor="accent5"/>
      </w:tblBorders>
      <w:tblCellMar>
        <w:top w:w="0" w:type="dxa"/>
        <w:left w:w="108" w:type="dxa"/>
        <w:bottom w:w="0" w:type="dxa"/>
        <w:right w:w="108" w:type="dxa"/>
      </w:tblCellMar>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customStyle="1" w:styleId="ListTable6ColorfulAccent6">
    <w:name w:val="List Table 6 Colorful Accent 6"/>
    <w:basedOn w:val="TableNormal"/>
    <w:uiPriority w:val="51"/>
    <w:rsid w:val="006C286D"/>
    <w:rPr>
      <w:color w:val="B91328" w:themeColor="accent6" w:themeShade="BF"/>
    </w:rPr>
    <w:tblPr>
      <w:tblStyleRowBandSize w:val="1"/>
      <w:tblStyleColBandSize w:val="1"/>
      <w:tblInd w:w="0" w:type="dxa"/>
      <w:tblBorders>
        <w:top w:val="single" w:sz="4" w:space="0" w:color="E92841" w:themeColor="accent6"/>
        <w:bottom w:val="single" w:sz="4" w:space="0" w:color="E92841" w:themeColor="accent6"/>
      </w:tblBorders>
      <w:tblCellMar>
        <w:top w:w="0" w:type="dxa"/>
        <w:left w:w="108" w:type="dxa"/>
        <w:bottom w:w="0" w:type="dxa"/>
        <w:right w:w="108" w:type="dxa"/>
      </w:tblCellMar>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7Colorful">
    <w:name w:val="List Table 7 Colorful"/>
    <w:basedOn w:val="TableNormal"/>
    <w:uiPriority w:val="52"/>
    <w:rsid w:val="006C286D"/>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C286D"/>
    <w:rPr>
      <w:color w:val="3A215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C286D"/>
    <w:rPr>
      <w:color w:val="A19077"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C286D"/>
    <w:rPr>
      <w:color w:val="007C8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C286D"/>
    <w:rPr>
      <w:color w:val="D559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C286D"/>
    <w:rPr>
      <w:color w:val="75A52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C286D"/>
    <w:rPr>
      <w:color w:val="B91328"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286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86D"/>
    <w:tblPr>
      <w:tblStyleRowBandSize w:val="1"/>
      <w:tblStyleColBandSize w:val="1"/>
      <w:tblInd w:w="0" w:type="dxa"/>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CellMar>
        <w:top w:w="0" w:type="dxa"/>
        <w:left w:w="108" w:type="dxa"/>
        <w:bottom w:w="0" w:type="dxa"/>
        <w:right w:w="108" w:type="dxa"/>
      </w:tblCellMar>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6C286D"/>
    <w:tblPr>
      <w:tblStyleRowBandSize w:val="1"/>
      <w:tblStyleColBandSize w:val="1"/>
      <w:tblInd w:w="0" w:type="dxa"/>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CellMar>
        <w:top w:w="0" w:type="dxa"/>
        <w:left w:w="108" w:type="dxa"/>
        <w:bottom w:w="0" w:type="dxa"/>
        <w:right w:w="108" w:type="dxa"/>
      </w:tblCellMar>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6C286D"/>
    <w:tblPr>
      <w:tblStyleRowBandSize w:val="1"/>
      <w:tblStyleColBandSize w:val="1"/>
      <w:tblInd w:w="0" w:type="dxa"/>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CellMar>
        <w:top w:w="0" w:type="dxa"/>
        <w:left w:w="108" w:type="dxa"/>
        <w:bottom w:w="0" w:type="dxa"/>
        <w:right w:w="108" w:type="dxa"/>
      </w:tblCellMar>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6C286D"/>
    <w:tblPr>
      <w:tblStyleRowBandSize w:val="1"/>
      <w:tblStyleColBandSize w:val="1"/>
      <w:tblInd w:w="0" w:type="dxa"/>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CellMar>
        <w:top w:w="0" w:type="dxa"/>
        <w:left w:w="108" w:type="dxa"/>
        <w:bottom w:w="0" w:type="dxa"/>
        <w:right w:w="108" w:type="dxa"/>
      </w:tblCellMar>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6C286D"/>
    <w:tblPr>
      <w:tblStyleRowBandSize w:val="1"/>
      <w:tblStyleColBandSize w:val="1"/>
      <w:tblInd w:w="0" w:type="dxa"/>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CellMar>
        <w:top w:w="0" w:type="dxa"/>
        <w:left w:w="108" w:type="dxa"/>
        <w:bottom w:w="0" w:type="dxa"/>
        <w:right w:w="108" w:type="dxa"/>
      </w:tblCellMar>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6C286D"/>
    <w:tblPr>
      <w:tblStyleRowBandSize w:val="1"/>
      <w:tblStyleColBandSize w:val="1"/>
      <w:tblInd w:w="0" w:type="dxa"/>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CellMar>
        <w:top w:w="0" w:type="dxa"/>
        <w:left w:w="108" w:type="dxa"/>
        <w:bottom w:w="0" w:type="dxa"/>
        <w:right w:w="108" w:type="dxa"/>
      </w:tblCellMar>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CellMar>
        <w:top w:w="0" w:type="dxa"/>
        <w:left w:w="108" w:type="dxa"/>
        <w:bottom w:w="0" w:type="dxa"/>
        <w:right w:w="108" w:type="dxa"/>
      </w:tblCellMar>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CellMar>
        <w:top w:w="0" w:type="dxa"/>
        <w:left w:w="108" w:type="dxa"/>
        <w:bottom w:w="0" w:type="dxa"/>
        <w:right w:w="108" w:type="dxa"/>
      </w:tblCellMar>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CellMar>
        <w:top w:w="0" w:type="dxa"/>
        <w:left w:w="108" w:type="dxa"/>
        <w:bottom w:w="0" w:type="dxa"/>
        <w:right w:w="108" w:type="dxa"/>
      </w:tblCellMar>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CellMar>
        <w:top w:w="0" w:type="dxa"/>
        <w:left w:w="108" w:type="dxa"/>
        <w:bottom w:w="0" w:type="dxa"/>
        <w:right w:w="108" w:type="dxa"/>
      </w:tblCellMar>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CellMar>
        <w:top w:w="0" w:type="dxa"/>
        <w:left w:w="108" w:type="dxa"/>
        <w:bottom w:w="0" w:type="dxa"/>
        <w:right w:w="108" w:type="dxa"/>
      </w:tblCellMar>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CellMar>
        <w:top w:w="0" w:type="dxa"/>
        <w:left w:w="108" w:type="dxa"/>
        <w:bottom w:w="0" w:type="dxa"/>
        <w:right w:w="108" w:type="dxa"/>
      </w:tblCellMar>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86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86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6C286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6C286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6C286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6C286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6C286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6C286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86D"/>
    <w:rPr>
      <w:color w:val="000000" w:themeColor="text1"/>
    </w:rPr>
    <w:tblPr>
      <w:tblStyleRowBandSize w:val="1"/>
      <w:tblStyleColBandSize w:val="1"/>
      <w:tblInd w:w="0" w:type="dxa"/>
      <w:tblBorders>
        <w:top w:val="single" w:sz="8" w:space="0" w:color="4F2D7F" w:themeColor="accent1"/>
        <w:bottom w:val="single" w:sz="8" w:space="0" w:color="4F2D7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6C286D"/>
    <w:rPr>
      <w:color w:val="000000" w:themeColor="text1"/>
    </w:rPr>
    <w:tblPr>
      <w:tblStyleRowBandSize w:val="1"/>
      <w:tblStyleColBandSize w:val="1"/>
      <w:tblInd w:w="0" w:type="dxa"/>
      <w:tblBorders>
        <w:top w:val="single" w:sz="8" w:space="0" w:color="C8BEAF" w:themeColor="accent2"/>
        <w:bottom w:val="single" w:sz="8" w:space="0" w:color="C8BEA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6C286D"/>
    <w:rPr>
      <w:color w:val="000000" w:themeColor="text1"/>
    </w:rPr>
    <w:tblPr>
      <w:tblStyleRowBandSize w:val="1"/>
      <w:tblStyleColBandSize w:val="1"/>
      <w:tblInd w:w="0" w:type="dxa"/>
      <w:tblBorders>
        <w:top w:val="single" w:sz="8" w:space="0" w:color="00A7B5" w:themeColor="accent3"/>
        <w:bottom w:val="single" w:sz="8" w:space="0" w:color="00A7B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6C286D"/>
    <w:rPr>
      <w:color w:val="000000" w:themeColor="text1"/>
    </w:rPr>
    <w:tblPr>
      <w:tblStyleRowBandSize w:val="1"/>
      <w:tblStyleColBandSize w:val="1"/>
      <w:tblInd w:w="0" w:type="dxa"/>
      <w:tblBorders>
        <w:top w:val="single" w:sz="8" w:space="0" w:color="FF7D1E" w:themeColor="accent4"/>
        <w:bottom w:val="single" w:sz="8" w:space="0" w:color="FF7D1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6C286D"/>
    <w:rPr>
      <w:color w:val="000000" w:themeColor="text1"/>
    </w:rPr>
    <w:tblPr>
      <w:tblStyleRowBandSize w:val="1"/>
      <w:tblStyleColBandSize w:val="1"/>
      <w:tblInd w:w="0" w:type="dxa"/>
      <w:tblBorders>
        <w:top w:val="single" w:sz="8" w:space="0" w:color="9BD732" w:themeColor="accent5"/>
        <w:bottom w:val="single" w:sz="8" w:space="0" w:color="9BD73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6C286D"/>
    <w:rPr>
      <w:color w:val="000000" w:themeColor="text1"/>
    </w:rPr>
    <w:tblPr>
      <w:tblStyleRowBandSize w:val="1"/>
      <w:tblStyleColBandSize w:val="1"/>
      <w:tblInd w:w="0" w:type="dxa"/>
      <w:tblBorders>
        <w:top w:val="single" w:sz="8" w:space="0" w:color="E92841" w:themeColor="accent6"/>
        <w:bottom w:val="single" w:sz="8" w:space="0" w:color="E92841"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4F2D7F" w:themeColor="accent1"/>
        <w:left w:val="single" w:sz="8" w:space="0" w:color="4F2D7F" w:themeColor="accent1"/>
        <w:bottom w:val="single" w:sz="8" w:space="0" w:color="4F2D7F" w:themeColor="accent1"/>
        <w:right w:val="single" w:sz="8" w:space="0" w:color="4F2D7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C8BEAF" w:themeColor="accent2"/>
        <w:left w:val="single" w:sz="8" w:space="0" w:color="C8BEAF" w:themeColor="accent2"/>
        <w:bottom w:val="single" w:sz="8" w:space="0" w:color="C8BEAF" w:themeColor="accent2"/>
        <w:right w:val="single" w:sz="8" w:space="0" w:color="C8BEA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00A7B5" w:themeColor="accent3"/>
        <w:left w:val="single" w:sz="8" w:space="0" w:color="00A7B5" w:themeColor="accent3"/>
        <w:bottom w:val="single" w:sz="8" w:space="0" w:color="00A7B5" w:themeColor="accent3"/>
        <w:right w:val="single" w:sz="8" w:space="0" w:color="00A7B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FF7D1E" w:themeColor="accent4"/>
        <w:left w:val="single" w:sz="8" w:space="0" w:color="FF7D1E" w:themeColor="accent4"/>
        <w:bottom w:val="single" w:sz="8" w:space="0" w:color="FF7D1E" w:themeColor="accent4"/>
        <w:right w:val="single" w:sz="8" w:space="0" w:color="FF7D1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9BD732" w:themeColor="accent5"/>
        <w:left w:val="single" w:sz="8" w:space="0" w:color="9BD732" w:themeColor="accent5"/>
        <w:bottom w:val="single" w:sz="8" w:space="0" w:color="9BD732" w:themeColor="accent5"/>
        <w:right w:val="single" w:sz="8" w:space="0" w:color="9BD73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Ind w:w="0" w:type="dxa"/>
      <w:tblBorders>
        <w:top w:val="single" w:sz="8" w:space="0" w:color="E92841" w:themeColor="accent6"/>
        <w:left w:val="single" w:sz="8" w:space="0" w:color="E92841" w:themeColor="accent6"/>
        <w:bottom w:val="single" w:sz="8" w:space="0" w:color="E92841" w:themeColor="accent6"/>
        <w:right w:val="single" w:sz="8" w:space="0" w:color="E92841"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86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86D"/>
    <w:tblPr>
      <w:tblStyleRowBandSize w:val="1"/>
      <w:tblStyleColBandSize w:val="1"/>
      <w:tblInd w:w="0" w:type="dxa"/>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86D"/>
    <w:tblPr>
      <w:tblStyleRowBandSize w:val="1"/>
      <w:tblStyleColBandSize w:val="1"/>
      <w:tblInd w:w="0" w:type="dxa"/>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86D"/>
    <w:tblPr>
      <w:tblStyleRowBandSize w:val="1"/>
      <w:tblStyleColBandSize w:val="1"/>
      <w:tblInd w:w="0" w:type="dxa"/>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86D"/>
    <w:tblPr>
      <w:tblStyleRowBandSize w:val="1"/>
      <w:tblStyleColBandSize w:val="1"/>
      <w:tblInd w:w="0" w:type="dxa"/>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86D"/>
    <w:tblPr>
      <w:tblStyleRowBandSize w:val="1"/>
      <w:tblStyleColBandSize w:val="1"/>
      <w:tblInd w:w="0" w:type="dxa"/>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86D"/>
    <w:tblPr>
      <w:tblStyleRowBandSize w:val="1"/>
      <w:tblStyleColBandSize w:val="1"/>
      <w:tblInd w:w="0" w:type="dxa"/>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semiHidden/>
    <w:unhideWhenUsed/>
    <w:rsid w:val="006C286D"/>
    <w:rPr>
      <w:rFonts w:ascii="Times New Roman" w:hAnsi="Times New Roman" w:cs="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table" w:customStyle="1" w:styleId="PlainTable1">
    <w:name w:val="Plain Table 1"/>
    <w:basedOn w:val="TableNormal"/>
    <w:uiPriority w:val="41"/>
    <w:rsid w:val="006C286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C286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C286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C286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C286D"/>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table" w:styleId="Table3Deffects1">
    <w:name w:val="Table 3D effects 1"/>
    <w:basedOn w:val="TableNormal"/>
    <w:semiHidden/>
    <w:unhideWhenUsed/>
    <w:rsid w:val="006C286D"/>
    <w:pPr>
      <w:spacing w:after="120"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C286D"/>
    <w:pPr>
      <w:spacing w:after="120"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C286D"/>
    <w:pPr>
      <w:spacing w:after="120"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C286D"/>
    <w:pPr>
      <w:spacing w:after="12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C286D"/>
    <w:pPr>
      <w:spacing w:after="12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C286D"/>
    <w:pPr>
      <w:spacing w:after="120"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C286D"/>
    <w:pPr>
      <w:spacing w:after="120"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C286D"/>
    <w:pPr>
      <w:spacing w:after="120"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C286D"/>
    <w:pPr>
      <w:spacing w:after="120"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C286D"/>
    <w:pPr>
      <w:spacing w:after="120"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C286D"/>
    <w:pPr>
      <w:spacing w:after="120"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C286D"/>
    <w:pPr>
      <w:spacing w:after="120"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C286D"/>
    <w:pPr>
      <w:spacing w:after="120"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C286D"/>
    <w:pPr>
      <w:spacing w:after="120"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C286D"/>
    <w:pPr>
      <w:spacing w:after="120"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C286D"/>
    <w:pPr>
      <w:spacing w:after="120"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C286D"/>
    <w:pPr>
      <w:spacing w:after="120"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C286D"/>
    <w:pPr>
      <w:spacing w:after="12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C286D"/>
    <w:pPr>
      <w:spacing w:after="120"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C286D"/>
    <w:pPr>
      <w:spacing w:after="120"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C286D"/>
    <w:pPr>
      <w:spacing w:after="120"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C286D"/>
    <w:pPr>
      <w:spacing w:after="120"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C286D"/>
    <w:pPr>
      <w:spacing w:after="120"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C286D"/>
    <w:pPr>
      <w:spacing w:after="120"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C286D"/>
    <w:pPr>
      <w:spacing w:after="120"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C286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semiHidden/>
    <w:unhideWhenUsed/>
    <w:rsid w:val="006C286D"/>
    <w:pPr>
      <w:spacing w:after="120"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C286D"/>
    <w:pPr>
      <w:spacing w:after="120"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C286D"/>
    <w:pPr>
      <w:spacing w:after="120"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C286D"/>
    <w:pPr>
      <w:spacing w:after="120"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C286D"/>
    <w:pPr>
      <w:spacing w:after="12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C286D"/>
    <w:pPr>
      <w:spacing w:after="120"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C286D"/>
    <w:pPr>
      <w:spacing w:after="120"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C286D"/>
    <w:pPr>
      <w:spacing w:after="120"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table" w:styleId="TableProfessional">
    <w:name w:val="Table Professional"/>
    <w:basedOn w:val="TableNormal"/>
    <w:semiHidden/>
    <w:unhideWhenUsed/>
    <w:rsid w:val="006C286D"/>
    <w:pPr>
      <w:spacing w:after="12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C286D"/>
    <w:pPr>
      <w:spacing w:after="120"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C286D"/>
    <w:pPr>
      <w:spacing w:after="120"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C286D"/>
    <w:pPr>
      <w:spacing w:after="120"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C286D"/>
    <w:pPr>
      <w:spacing w:after="120"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C286D"/>
    <w:pPr>
      <w:spacing w:after="120"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C286D"/>
    <w:pPr>
      <w:spacing w:after="120"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sid w:val="006C286D"/>
    <w:pPr>
      <w:spacing w:after="120"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C286D"/>
    <w:pPr>
      <w:spacing w:after="120"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C286D"/>
    <w:pPr>
      <w:spacing w:after="120"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9B707D"/>
    <w:pPr>
      <w:numPr>
        <w:numId w:val="17"/>
      </w:numPr>
    </w:pPr>
  </w:style>
  <w:style w:type="numbering" w:customStyle="1" w:styleId="GTTableNumbers">
    <w:name w:val="GT Table Numbers"/>
    <w:uiPriority w:val="99"/>
    <w:rsid w:val="009B707D"/>
    <w:pPr>
      <w:numPr>
        <w:numId w:val="18"/>
      </w:numPr>
    </w:pPr>
  </w:style>
  <w:style w:type="paragraph" w:customStyle="1" w:styleId="TableBullet1">
    <w:name w:val="Table Bullet 1"/>
    <w:basedOn w:val="ListBullet"/>
    <w:uiPriority w:val="9"/>
    <w:qFormat/>
    <w:rsid w:val="009B707D"/>
    <w:pPr>
      <w:numPr>
        <w:numId w:val="21"/>
      </w:numPr>
      <w:spacing w:before="60" w:after="60"/>
    </w:pPr>
  </w:style>
  <w:style w:type="paragraph" w:customStyle="1" w:styleId="TableBullet2">
    <w:name w:val="Table Bullet 2"/>
    <w:basedOn w:val="ListBullet2"/>
    <w:uiPriority w:val="9"/>
    <w:qFormat/>
    <w:rsid w:val="009B707D"/>
    <w:pPr>
      <w:numPr>
        <w:numId w:val="21"/>
      </w:numPr>
      <w:spacing w:before="60" w:after="60"/>
    </w:pPr>
  </w:style>
  <w:style w:type="paragraph" w:customStyle="1" w:styleId="TableBullet3">
    <w:name w:val="Table Bullet 3"/>
    <w:basedOn w:val="ListBullet3"/>
    <w:uiPriority w:val="9"/>
    <w:qFormat/>
    <w:rsid w:val="009B707D"/>
    <w:pPr>
      <w:numPr>
        <w:numId w:val="21"/>
      </w:numPr>
      <w:spacing w:before="60" w:after="60"/>
    </w:pPr>
  </w:style>
  <w:style w:type="paragraph" w:customStyle="1" w:styleId="TableNumber">
    <w:name w:val="Table Number"/>
    <w:basedOn w:val="ListNumber"/>
    <w:uiPriority w:val="9"/>
    <w:qFormat/>
    <w:rsid w:val="009B707D"/>
    <w:pPr>
      <w:numPr>
        <w:numId w:val="24"/>
      </w:numPr>
      <w:spacing w:before="60" w:after="60"/>
    </w:pPr>
  </w:style>
  <w:style w:type="paragraph" w:customStyle="1" w:styleId="TableNumber2">
    <w:name w:val="Table Number 2"/>
    <w:basedOn w:val="ListNumber2"/>
    <w:uiPriority w:val="9"/>
    <w:qFormat/>
    <w:rsid w:val="009B707D"/>
    <w:pPr>
      <w:numPr>
        <w:numId w:val="24"/>
      </w:numPr>
      <w:spacing w:before="60" w:after="60"/>
    </w:pPr>
  </w:style>
  <w:style w:type="paragraph" w:customStyle="1" w:styleId="TableNumber3">
    <w:name w:val="Table Number 3"/>
    <w:basedOn w:val="ListNumber3"/>
    <w:uiPriority w:val="9"/>
    <w:qFormat/>
    <w:rsid w:val="009B707D"/>
    <w:pPr>
      <w:numPr>
        <w:numId w:val="24"/>
      </w:numPr>
      <w:spacing w:before="60" w:after="60"/>
    </w:pPr>
  </w:style>
  <w:style w:type="character" w:customStyle="1" w:styleId="ListBulletChar">
    <w:name w:val="List Bullet Char"/>
    <w:basedOn w:val="DefaultParagraphFont"/>
    <w:link w:val="ListBullet"/>
    <w:uiPriority w:val="1"/>
    <w:rsid w:val="009B707D"/>
    <w:rPr>
      <w:rFonts w:asciiTheme="minorHAnsi" w:hAnsiTheme="minorHAnsi" w:cs="Arial"/>
      <w:sz w:val="18"/>
      <w:lang w:val="en-GB"/>
    </w:rPr>
  </w:style>
  <w:style w:type="paragraph" w:customStyle="1" w:styleId="Tabletextdecimal">
    <w:name w:val="Table text decimal"/>
    <w:basedOn w:val="TableText"/>
    <w:uiPriority w:val="9"/>
    <w:rsid w:val="0039055A"/>
    <w:pPr>
      <w:tabs>
        <w:tab w:val="decimal" w:pos="1684"/>
      </w:tabs>
    </w:pPr>
    <w:rPr>
      <w:sz w:val="18"/>
      <w:lang w:val="en-GB"/>
    </w:rPr>
  </w:style>
  <w:style w:type="paragraph" w:customStyle="1" w:styleId="TableHeadingRight">
    <w:name w:val="Table Heading Right"/>
    <w:basedOn w:val="TableHeading"/>
    <w:uiPriority w:val="9"/>
    <w:rsid w:val="0039055A"/>
    <w:pPr>
      <w:jc w:val="right"/>
    </w:pPr>
  </w:style>
  <w:style w:type="paragraph" w:customStyle="1" w:styleId="TableTextRight">
    <w:name w:val="Table Text Right"/>
    <w:basedOn w:val="TableText"/>
    <w:uiPriority w:val="9"/>
    <w:rsid w:val="0039055A"/>
    <w:pPr>
      <w:jc w:val="right"/>
    </w:pPr>
    <w:rPr>
      <w:sz w:val="18"/>
      <w:lang w:val="en-GB"/>
    </w:rPr>
  </w:style>
  <w:style w:type="paragraph" w:customStyle="1" w:styleId="Notesandsources">
    <w:name w:val="Notes and sources"/>
    <w:basedOn w:val="BodyText"/>
    <w:rsid w:val="0039055A"/>
    <w:pPr>
      <w:tabs>
        <w:tab w:val="left" w:pos="567"/>
      </w:tabs>
      <w:spacing w:before="60" w:after="60" w:line="240" w:lineRule="auto"/>
      <w:ind w:left="754" w:hanging="754"/>
    </w:pPr>
    <w:rPr>
      <w:sz w:val="12"/>
      <w:szCs w:val="12"/>
      <w:lang w:val="en-GB"/>
    </w:rPr>
  </w:style>
  <w:style w:type="table" w:customStyle="1" w:styleId="GTITableStyle2">
    <w:name w:val="GTI Table Style 2"/>
    <w:basedOn w:val="GTITableStyle1"/>
    <w:uiPriority w:val="99"/>
    <w:rsid w:val="001153B6"/>
    <w:tblPr>
      <w:tblInd w:w="0" w:type="dxa"/>
      <w:tblBorders>
        <w:bottom w:val="single" w:sz="2" w:space="0" w:color="4F2D7F" w:themeColor="accent1"/>
        <w:insideH w:val="single" w:sz="2" w:space="0" w:color="4F2D7F" w:themeColor="accent1"/>
      </w:tblBorders>
      <w:tblCellMar>
        <w:top w:w="0" w:type="dxa"/>
        <w:left w:w="28" w:type="dxa"/>
        <w:bottom w:w="0" w:type="dxa"/>
        <w:right w:w="28" w:type="dxa"/>
      </w:tblCellMar>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BF123E"/>
    <w:pPr>
      <w:jc w:val="right"/>
    </w:pPr>
    <w:rPr>
      <w:rFonts w:asciiTheme="minorHAnsi" w:hAnsiTheme="minorHAnsi"/>
      <w:b/>
      <w:sz w:val="14"/>
    </w:rPr>
  </w:style>
  <w:style w:type="paragraph" w:customStyle="1" w:styleId="LicenceNumber">
    <w:name w:val="Licence Number"/>
    <w:basedOn w:val="LetterFooter"/>
    <w:uiPriority w:val="9"/>
    <w:rsid w:val="00BF123E"/>
    <w:rPr>
      <w:b/>
      <w:sz w:val="14"/>
      <w:lang w:val="en-GB"/>
    </w:rPr>
  </w:style>
</w:styles>
</file>

<file path=word/webSettings.xml><?xml version="1.0" encoding="utf-8"?>
<w:webSettings xmlns:r="http://schemas.openxmlformats.org/officeDocument/2006/relationships" xmlns:w="http://schemas.openxmlformats.org/wordprocessingml/2006/main">
  <w:divs>
    <w:div w:id="69231375">
      <w:bodyDiv w:val="1"/>
      <w:marLeft w:val="0"/>
      <w:marRight w:val="0"/>
      <w:marTop w:val="0"/>
      <w:marBottom w:val="0"/>
      <w:divBdr>
        <w:top w:val="none" w:sz="0" w:space="0" w:color="auto"/>
        <w:left w:val="none" w:sz="0" w:space="0" w:color="auto"/>
        <w:bottom w:val="none" w:sz="0" w:space="0" w:color="auto"/>
        <w:right w:val="none" w:sz="0" w:space="0" w:color="auto"/>
      </w:divBdr>
    </w:div>
    <w:div w:id="332336446">
      <w:bodyDiv w:val="1"/>
      <w:marLeft w:val="0"/>
      <w:marRight w:val="0"/>
      <w:marTop w:val="0"/>
      <w:marBottom w:val="0"/>
      <w:divBdr>
        <w:top w:val="none" w:sz="0" w:space="0" w:color="auto"/>
        <w:left w:val="none" w:sz="0" w:space="0" w:color="auto"/>
        <w:bottom w:val="none" w:sz="0" w:space="0" w:color="auto"/>
        <w:right w:val="none" w:sz="0" w:space="0" w:color="auto"/>
      </w:divBdr>
    </w:div>
    <w:div w:id="502018303">
      <w:bodyDiv w:val="1"/>
      <w:marLeft w:val="0"/>
      <w:marRight w:val="0"/>
      <w:marTop w:val="0"/>
      <w:marBottom w:val="0"/>
      <w:divBdr>
        <w:top w:val="none" w:sz="0" w:space="0" w:color="auto"/>
        <w:left w:val="none" w:sz="0" w:space="0" w:color="auto"/>
        <w:bottom w:val="none" w:sz="0" w:space="0" w:color="auto"/>
        <w:right w:val="none" w:sz="0" w:space="0" w:color="auto"/>
      </w:divBdr>
    </w:div>
    <w:div w:id="503589086">
      <w:bodyDiv w:val="1"/>
      <w:marLeft w:val="0"/>
      <w:marRight w:val="0"/>
      <w:marTop w:val="0"/>
      <w:marBottom w:val="0"/>
      <w:divBdr>
        <w:top w:val="none" w:sz="0" w:space="0" w:color="auto"/>
        <w:left w:val="none" w:sz="0" w:space="0" w:color="auto"/>
        <w:bottom w:val="none" w:sz="0" w:space="0" w:color="auto"/>
        <w:right w:val="none" w:sz="0" w:space="0" w:color="auto"/>
      </w:divBdr>
    </w:div>
    <w:div w:id="642851674">
      <w:bodyDiv w:val="1"/>
      <w:marLeft w:val="0"/>
      <w:marRight w:val="0"/>
      <w:marTop w:val="0"/>
      <w:marBottom w:val="0"/>
      <w:divBdr>
        <w:top w:val="none" w:sz="0" w:space="0" w:color="auto"/>
        <w:left w:val="none" w:sz="0" w:space="0" w:color="auto"/>
        <w:bottom w:val="none" w:sz="0" w:space="0" w:color="auto"/>
        <w:right w:val="none" w:sz="0" w:space="0" w:color="auto"/>
      </w:divBdr>
    </w:div>
    <w:div w:id="1616478043">
      <w:bodyDiv w:val="1"/>
      <w:marLeft w:val="0"/>
      <w:marRight w:val="0"/>
      <w:marTop w:val="0"/>
      <w:marBottom w:val="0"/>
      <w:divBdr>
        <w:top w:val="none" w:sz="0" w:space="0" w:color="auto"/>
        <w:left w:val="none" w:sz="0" w:space="0" w:color="auto"/>
        <w:bottom w:val="none" w:sz="0" w:space="0" w:color="auto"/>
        <w:right w:val="none" w:sz="0" w:space="0" w:color="auto"/>
      </w:divBdr>
    </w:div>
    <w:div w:id="20031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i&amp;rct=j&amp;q=&amp;esrc=s&amp;source=images&amp;cd=&amp;cad=rja&amp;uact=8&amp;ved=0ahUKEwil4q2JjL3XAhXm7YMKHTtkBE4QjRwIBw&amp;url=https://www.pinterest.com/pin/67413325650571145/&amp;psig=AOvVaw1yGFqB5AawSzhcEosa9IUv&amp;ust=151071549253304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2.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4.xml><?xml version="1.0" encoding="utf-8"?>
<ds:datastoreItem xmlns:ds="http://schemas.openxmlformats.org/officeDocument/2006/customXml" ds:itemID="{21D1A8CC-CE30-4CA8-A502-EB705018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Grant Thornton LLP</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Eldredge, Tom</dc:creator>
  <cp:lastModifiedBy>Expertsmind</cp:lastModifiedBy>
  <cp:revision>2</cp:revision>
  <cp:lastPrinted>2007-08-23T16:47:00Z</cp:lastPrinted>
  <dcterms:created xsi:type="dcterms:W3CDTF">2018-07-24T06:18:00Z</dcterms:created>
  <dcterms:modified xsi:type="dcterms:W3CDTF">2018-07-24T06:18:00Z</dcterms:modified>
</cp:coreProperties>
</file>